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909E2" w14:textId="77777777" w:rsidR="00D17A01" w:rsidRPr="00DA01C6" w:rsidRDefault="00513937" w:rsidP="00DD1866">
      <w:pPr>
        <w:jc w:val="center"/>
        <w:rPr>
          <w:b/>
          <w:color w:val="1F4E79" w:themeColor="accent1" w:themeShade="80"/>
          <w:sz w:val="28"/>
          <w:szCs w:val="28"/>
        </w:rPr>
      </w:pPr>
      <w:r w:rsidRPr="00DA01C6">
        <w:rPr>
          <w:b/>
          <w:color w:val="1F4E79" w:themeColor="accent1" w:themeShade="80"/>
          <w:sz w:val="28"/>
          <w:szCs w:val="28"/>
          <w:u w:val="single"/>
        </w:rPr>
        <w:t>Форма 2.4</w:t>
      </w:r>
      <w:r w:rsidRPr="00DA01C6">
        <w:rPr>
          <w:b/>
          <w:color w:val="1F4E79" w:themeColor="accent1" w:themeShade="80"/>
          <w:sz w:val="28"/>
          <w:szCs w:val="28"/>
        </w:rPr>
        <w:t xml:space="preserve"> </w:t>
      </w:r>
      <w:r w:rsidR="00C577FC" w:rsidRPr="00DA01C6">
        <w:rPr>
          <w:b/>
          <w:color w:val="1F4E79" w:themeColor="accent1" w:themeShade="80"/>
          <w:sz w:val="28"/>
          <w:szCs w:val="28"/>
        </w:rPr>
        <w:t>Сведения об оказываемых коммунальных услугах</w:t>
      </w:r>
      <w:r w:rsidR="005D4B14" w:rsidRPr="00DA01C6">
        <w:rPr>
          <w:b/>
          <w:color w:val="1F4E79" w:themeColor="accent1" w:themeShade="80"/>
          <w:sz w:val="28"/>
          <w:szCs w:val="28"/>
        </w:rPr>
        <w:t xml:space="preserve"> </w:t>
      </w:r>
    </w:p>
    <w:p w14:paraId="37197AE8" w14:textId="77777777" w:rsidR="001A2C28" w:rsidRDefault="001A2C28" w:rsidP="00DD1866">
      <w:pPr>
        <w:jc w:val="center"/>
        <w:rPr>
          <w:b/>
          <w:color w:val="1F4E79" w:themeColor="accent1" w:themeShade="80"/>
          <w:sz w:val="28"/>
          <w:szCs w:val="28"/>
        </w:rPr>
      </w:pPr>
      <w:proofErr w:type="spellStart"/>
      <w:r>
        <w:rPr>
          <w:b/>
          <w:color w:val="1F4E79" w:themeColor="accent1" w:themeShade="80"/>
          <w:sz w:val="28"/>
          <w:szCs w:val="28"/>
        </w:rPr>
        <w:t>рп</w:t>
      </w:r>
      <w:proofErr w:type="gramStart"/>
      <w:r>
        <w:rPr>
          <w:b/>
          <w:color w:val="1F4E79" w:themeColor="accent1" w:themeShade="80"/>
          <w:sz w:val="28"/>
          <w:szCs w:val="28"/>
        </w:rPr>
        <w:t>.Н</w:t>
      </w:r>
      <w:proofErr w:type="gramEnd"/>
      <w:r>
        <w:rPr>
          <w:b/>
          <w:color w:val="1F4E79" w:themeColor="accent1" w:themeShade="80"/>
          <w:sz w:val="28"/>
          <w:szCs w:val="28"/>
        </w:rPr>
        <w:t>ахабино</w:t>
      </w:r>
      <w:proofErr w:type="spellEnd"/>
      <w:r>
        <w:rPr>
          <w:b/>
          <w:color w:val="1F4E79" w:themeColor="accent1" w:themeShade="80"/>
          <w:sz w:val="28"/>
          <w:szCs w:val="28"/>
        </w:rPr>
        <w:t xml:space="preserve"> Южная часть</w:t>
      </w:r>
      <w:r w:rsidR="001E7140">
        <w:rPr>
          <w:b/>
          <w:color w:val="1F4E79" w:themeColor="accent1" w:themeShade="80"/>
          <w:sz w:val="28"/>
          <w:szCs w:val="28"/>
        </w:rPr>
        <w:t xml:space="preserve"> Московская область</w:t>
      </w:r>
      <w:r w:rsidR="005858B7" w:rsidRPr="00DA01C6">
        <w:rPr>
          <w:b/>
          <w:color w:val="1F4E79" w:themeColor="accent1" w:themeShade="80"/>
          <w:sz w:val="28"/>
          <w:szCs w:val="28"/>
        </w:rPr>
        <w:t xml:space="preserve"> </w:t>
      </w:r>
    </w:p>
    <w:p w14:paraId="333D30B8" w14:textId="678CD7D7" w:rsidR="00754AB5" w:rsidRPr="00DA01C6" w:rsidRDefault="001E7140" w:rsidP="00DD1866">
      <w:pPr>
        <w:jc w:val="center"/>
        <w:rPr>
          <w:b/>
          <w:color w:val="1F4E79" w:themeColor="accent1" w:themeShade="80"/>
          <w:sz w:val="28"/>
          <w:szCs w:val="28"/>
        </w:rPr>
      </w:pPr>
      <w:r>
        <w:rPr>
          <w:b/>
          <w:color w:val="1F4E79" w:themeColor="accent1" w:themeShade="80"/>
          <w:sz w:val="28"/>
          <w:szCs w:val="28"/>
        </w:rPr>
        <w:t>с 01.07.2022г. по 31.12.2022г.</w:t>
      </w:r>
    </w:p>
    <w:tbl>
      <w:tblPr>
        <w:tblStyle w:val="a3"/>
        <w:tblW w:w="10810" w:type="dxa"/>
        <w:tblInd w:w="-1168" w:type="dxa"/>
        <w:tblLayout w:type="fixed"/>
        <w:tblLook w:val="04A0" w:firstRow="1" w:lastRow="0" w:firstColumn="1" w:lastColumn="0" w:noHBand="0" w:noVBand="1"/>
      </w:tblPr>
      <w:tblGrid>
        <w:gridCol w:w="879"/>
        <w:gridCol w:w="3261"/>
        <w:gridCol w:w="850"/>
        <w:gridCol w:w="5812"/>
        <w:gridCol w:w="8"/>
      </w:tblGrid>
      <w:tr w:rsidR="00D819B1" w:rsidRPr="00DA01C6" w14:paraId="2CA96335" w14:textId="77777777" w:rsidTr="00D819B1">
        <w:trPr>
          <w:gridAfter w:val="1"/>
          <w:wAfter w:w="8" w:type="dxa"/>
        </w:trPr>
        <w:tc>
          <w:tcPr>
            <w:tcW w:w="879" w:type="dxa"/>
          </w:tcPr>
          <w:p w14:paraId="4D82C202" w14:textId="77777777" w:rsidR="00D819B1" w:rsidRPr="00DA01C6" w:rsidRDefault="00D819B1" w:rsidP="00C577FC">
            <w:pPr>
              <w:jc w:val="center"/>
              <w:rPr>
                <w:rFonts w:ascii="Times New Roman" w:hAnsi="Times New Roman" w:cs="Times New Roman"/>
                <w:b/>
                <w:sz w:val="24"/>
                <w:szCs w:val="24"/>
              </w:rPr>
            </w:pPr>
            <w:r w:rsidRPr="00DA01C6">
              <w:rPr>
                <w:rFonts w:ascii="Times New Roman" w:hAnsi="Times New Roman" w:cs="Times New Roman"/>
                <w:b/>
                <w:sz w:val="24"/>
                <w:szCs w:val="24"/>
              </w:rPr>
              <w:t xml:space="preserve">№ </w:t>
            </w:r>
            <w:proofErr w:type="gramStart"/>
            <w:r w:rsidRPr="00DA01C6">
              <w:rPr>
                <w:rFonts w:ascii="Times New Roman" w:hAnsi="Times New Roman" w:cs="Times New Roman"/>
                <w:b/>
                <w:sz w:val="24"/>
                <w:szCs w:val="24"/>
              </w:rPr>
              <w:t>п</w:t>
            </w:r>
            <w:proofErr w:type="gramEnd"/>
            <w:r w:rsidRPr="00DA01C6">
              <w:rPr>
                <w:rFonts w:ascii="Times New Roman" w:hAnsi="Times New Roman" w:cs="Times New Roman"/>
                <w:b/>
                <w:sz w:val="24"/>
                <w:szCs w:val="24"/>
              </w:rPr>
              <w:t>/п</w:t>
            </w:r>
          </w:p>
        </w:tc>
        <w:tc>
          <w:tcPr>
            <w:tcW w:w="3261" w:type="dxa"/>
          </w:tcPr>
          <w:p w14:paraId="2C59A54A" w14:textId="77777777" w:rsidR="00D819B1" w:rsidRPr="00DA01C6" w:rsidRDefault="00D819B1" w:rsidP="00C577FC">
            <w:pPr>
              <w:jc w:val="center"/>
              <w:rPr>
                <w:rFonts w:ascii="Times New Roman" w:hAnsi="Times New Roman" w:cs="Times New Roman"/>
                <w:b/>
                <w:sz w:val="24"/>
                <w:szCs w:val="24"/>
              </w:rPr>
            </w:pPr>
            <w:r w:rsidRPr="00DA01C6">
              <w:rPr>
                <w:rFonts w:ascii="Times New Roman" w:hAnsi="Times New Roman" w:cs="Times New Roman"/>
                <w:b/>
                <w:sz w:val="24"/>
                <w:szCs w:val="24"/>
              </w:rPr>
              <w:t>Наименование параметра</w:t>
            </w:r>
          </w:p>
        </w:tc>
        <w:tc>
          <w:tcPr>
            <w:tcW w:w="850" w:type="dxa"/>
          </w:tcPr>
          <w:p w14:paraId="0626C434" w14:textId="77777777" w:rsidR="00D819B1" w:rsidRPr="00DA01C6" w:rsidRDefault="00D819B1" w:rsidP="00C577FC">
            <w:pPr>
              <w:jc w:val="center"/>
              <w:rPr>
                <w:rFonts w:ascii="Times New Roman" w:hAnsi="Times New Roman" w:cs="Times New Roman"/>
                <w:b/>
                <w:sz w:val="24"/>
                <w:szCs w:val="24"/>
              </w:rPr>
            </w:pPr>
            <w:r w:rsidRPr="00DA01C6">
              <w:rPr>
                <w:rFonts w:ascii="Times New Roman" w:hAnsi="Times New Roman" w:cs="Times New Roman"/>
                <w:b/>
                <w:sz w:val="24"/>
                <w:szCs w:val="24"/>
              </w:rPr>
              <w:t>Ед. изм.</w:t>
            </w:r>
          </w:p>
        </w:tc>
        <w:tc>
          <w:tcPr>
            <w:tcW w:w="5812" w:type="dxa"/>
          </w:tcPr>
          <w:p w14:paraId="1841BAD6" w14:textId="77777777" w:rsidR="00D819B1" w:rsidRPr="00DA01C6" w:rsidRDefault="00D819B1" w:rsidP="00C577FC">
            <w:pPr>
              <w:jc w:val="center"/>
              <w:rPr>
                <w:rFonts w:ascii="Times New Roman" w:hAnsi="Times New Roman" w:cs="Times New Roman"/>
                <w:b/>
                <w:sz w:val="24"/>
                <w:szCs w:val="24"/>
              </w:rPr>
            </w:pPr>
            <w:r w:rsidRPr="00DA01C6">
              <w:rPr>
                <w:rFonts w:ascii="Times New Roman" w:hAnsi="Times New Roman" w:cs="Times New Roman"/>
                <w:b/>
                <w:sz w:val="24"/>
                <w:szCs w:val="24"/>
              </w:rPr>
              <w:t>Значение</w:t>
            </w:r>
          </w:p>
        </w:tc>
      </w:tr>
      <w:tr w:rsidR="00D819B1" w:rsidRPr="00DA01C6" w14:paraId="089C8481" w14:textId="77777777" w:rsidTr="00D819B1">
        <w:trPr>
          <w:gridAfter w:val="1"/>
          <w:wAfter w:w="8" w:type="dxa"/>
        </w:trPr>
        <w:tc>
          <w:tcPr>
            <w:tcW w:w="879" w:type="dxa"/>
          </w:tcPr>
          <w:p w14:paraId="794FBC52" w14:textId="77777777" w:rsidR="00D819B1" w:rsidRPr="00DA01C6" w:rsidRDefault="00D819B1" w:rsidP="00C577FC">
            <w:pPr>
              <w:jc w:val="center"/>
              <w:rPr>
                <w:rFonts w:ascii="Times New Roman" w:hAnsi="Times New Roman" w:cs="Times New Roman"/>
                <w:b/>
                <w:sz w:val="24"/>
                <w:szCs w:val="24"/>
              </w:rPr>
            </w:pPr>
            <w:r w:rsidRPr="00DA01C6">
              <w:rPr>
                <w:rFonts w:ascii="Times New Roman" w:hAnsi="Times New Roman" w:cs="Times New Roman"/>
                <w:b/>
                <w:sz w:val="24"/>
                <w:szCs w:val="24"/>
              </w:rPr>
              <w:t>1.</w:t>
            </w:r>
          </w:p>
          <w:p w14:paraId="02F88E5A" w14:textId="77777777" w:rsidR="00D819B1" w:rsidRPr="00DA01C6" w:rsidRDefault="00D819B1" w:rsidP="00C577FC">
            <w:pPr>
              <w:jc w:val="center"/>
              <w:rPr>
                <w:rFonts w:ascii="Times New Roman" w:hAnsi="Times New Roman" w:cs="Times New Roman"/>
                <w:sz w:val="24"/>
                <w:szCs w:val="24"/>
              </w:rPr>
            </w:pPr>
          </w:p>
        </w:tc>
        <w:tc>
          <w:tcPr>
            <w:tcW w:w="3261" w:type="dxa"/>
          </w:tcPr>
          <w:p w14:paraId="1479D037" w14:textId="77777777" w:rsidR="00D819B1" w:rsidRPr="00DA01C6" w:rsidRDefault="00D819B1">
            <w:pPr>
              <w:rPr>
                <w:rFonts w:ascii="Times New Roman" w:hAnsi="Times New Roman" w:cs="Times New Roman"/>
                <w:sz w:val="24"/>
                <w:szCs w:val="24"/>
              </w:rPr>
            </w:pPr>
            <w:r w:rsidRPr="00DA01C6">
              <w:rPr>
                <w:rFonts w:ascii="Times New Roman" w:hAnsi="Times New Roman" w:cs="Times New Roman"/>
                <w:sz w:val="24"/>
                <w:szCs w:val="24"/>
              </w:rPr>
              <w:t>Дата заполнения/ внесение изменений</w:t>
            </w:r>
          </w:p>
        </w:tc>
        <w:tc>
          <w:tcPr>
            <w:tcW w:w="850" w:type="dxa"/>
          </w:tcPr>
          <w:p w14:paraId="20358655" w14:textId="77777777" w:rsidR="00D819B1" w:rsidRPr="00DA01C6" w:rsidRDefault="00D819B1" w:rsidP="003E6058">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0308EDEE" w14:textId="146688F9" w:rsidR="00346D35" w:rsidRPr="0079162B" w:rsidRDefault="00D23F2C" w:rsidP="001E7140">
            <w:pPr>
              <w:rPr>
                <w:rFonts w:ascii="Times New Roman" w:hAnsi="Times New Roman" w:cs="Times New Roman"/>
                <w:sz w:val="24"/>
                <w:szCs w:val="24"/>
              </w:rPr>
            </w:pPr>
            <w:r w:rsidRPr="0079162B">
              <w:rPr>
                <w:rFonts w:ascii="Times New Roman" w:hAnsi="Times New Roman" w:cs="Times New Roman"/>
                <w:sz w:val="24"/>
                <w:szCs w:val="24"/>
              </w:rPr>
              <w:t>01.0</w:t>
            </w:r>
            <w:r w:rsidR="001E7140">
              <w:rPr>
                <w:rFonts w:ascii="Times New Roman" w:hAnsi="Times New Roman" w:cs="Times New Roman"/>
                <w:sz w:val="24"/>
                <w:szCs w:val="24"/>
              </w:rPr>
              <w:t>7</w:t>
            </w:r>
            <w:r w:rsidRPr="0079162B">
              <w:rPr>
                <w:rFonts w:ascii="Times New Roman" w:hAnsi="Times New Roman" w:cs="Times New Roman"/>
                <w:sz w:val="24"/>
                <w:szCs w:val="24"/>
              </w:rPr>
              <w:t>.202</w:t>
            </w:r>
            <w:r w:rsidR="00AA3268">
              <w:rPr>
                <w:rFonts w:ascii="Times New Roman" w:hAnsi="Times New Roman" w:cs="Times New Roman"/>
                <w:sz w:val="24"/>
                <w:szCs w:val="24"/>
              </w:rPr>
              <w:t>2</w:t>
            </w:r>
            <w:r w:rsidR="00D819B1" w:rsidRPr="0079162B">
              <w:rPr>
                <w:rFonts w:ascii="Times New Roman" w:hAnsi="Times New Roman" w:cs="Times New Roman"/>
                <w:sz w:val="24"/>
                <w:szCs w:val="24"/>
              </w:rPr>
              <w:t>г.</w:t>
            </w:r>
          </w:p>
        </w:tc>
      </w:tr>
      <w:tr w:rsidR="00D819B1" w:rsidRPr="00DA01C6" w14:paraId="59EF2B57" w14:textId="77777777" w:rsidTr="00D819B1">
        <w:trPr>
          <w:gridAfter w:val="1"/>
          <w:wAfter w:w="8" w:type="dxa"/>
        </w:trPr>
        <w:tc>
          <w:tcPr>
            <w:tcW w:w="879" w:type="dxa"/>
          </w:tcPr>
          <w:p w14:paraId="7793EF73" w14:textId="77777777" w:rsidR="00D819B1" w:rsidRPr="00DA01C6" w:rsidRDefault="00D819B1" w:rsidP="00C577FC">
            <w:pPr>
              <w:jc w:val="center"/>
              <w:rPr>
                <w:rFonts w:ascii="Times New Roman" w:hAnsi="Times New Roman" w:cs="Times New Roman"/>
                <w:b/>
                <w:sz w:val="24"/>
                <w:szCs w:val="24"/>
              </w:rPr>
            </w:pPr>
            <w:r w:rsidRPr="00DA01C6">
              <w:rPr>
                <w:rFonts w:ascii="Times New Roman" w:hAnsi="Times New Roman" w:cs="Times New Roman"/>
                <w:b/>
                <w:sz w:val="24"/>
                <w:szCs w:val="24"/>
              </w:rPr>
              <w:t>2.</w:t>
            </w:r>
          </w:p>
          <w:p w14:paraId="01561485" w14:textId="77777777" w:rsidR="00D819B1" w:rsidRPr="00DA01C6" w:rsidRDefault="00D819B1" w:rsidP="00C577FC">
            <w:pPr>
              <w:jc w:val="center"/>
              <w:rPr>
                <w:rFonts w:ascii="Times New Roman" w:hAnsi="Times New Roman" w:cs="Times New Roman"/>
                <w:sz w:val="24"/>
                <w:szCs w:val="24"/>
              </w:rPr>
            </w:pPr>
          </w:p>
        </w:tc>
        <w:tc>
          <w:tcPr>
            <w:tcW w:w="3261" w:type="dxa"/>
          </w:tcPr>
          <w:p w14:paraId="5E5DDF59" w14:textId="77777777" w:rsidR="00D819B1" w:rsidRPr="00DA01C6" w:rsidRDefault="00D819B1">
            <w:pPr>
              <w:rPr>
                <w:rFonts w:ascii="Times New Roman" w:hAnsi="Times New Roman" w:cs="Times New Roman"/>
                <w:sz w:val="24"/>
                <w:szCs w:val="24"/>
              </w:rPr>
            </w:pPr>
            <w:r w:rsidRPr="00DA01C6">
              <w:rPr>
                <w:rFonts w:ascii="Times New Roman" w:hAnsi="Times New Roman" w:cs="Times New Roman"/>
                <w:sz w:val="24"/>
                <w:szCs w:val="24"/>
              </w:rPr>
              <w:t>Вид коммунальной услуги</w:t>
            </w:r>
          </w:p>
        </w:tc>
        <w:tc>
          <w:tcPr>
            <w:tcW w:w="850" w:type="dxa"/>
          </w:tcPr>
          <w:p w14:paraId="524E398A" w14:textId="77777777" w:rsidR="00D819B1" w:rsidRPr="00DA01C6" w:rsidRDefault="00D819B1" w:rsidP="003E6058">
            <w:pPr>
              <w:jc w:val="center"/>
              <w:rPr>
                <w:rFonts w:ascii="Times New Roman" w:hAnsi="Times New Roman" w:cs="Times New Roman"/>
                <w:sz w:val="24"/>
                <w:szCs w:val="24"/>
              </w:rPr>
            </w:pPr>
            <w:r w:rsidRPr="00DA01C6">
              <w:rPr>
                <w:rFonts w:ascii="Times New Roman" w:hAnsi="Times New Roman" w:cs="Times New Roman"/>
                <w:sz w:val="24"/>
                <w:szCs w:val="24"/>
              </w:rPr>
              <w:t>куб. м</w:t>
            </w:r>
          </w:p>
        </w:tc>
        <w:tc>
          <w:tcPr>
            <w:tcW w:w="5812" w:type="dxa"/>
          </w:tcPr>
          <w:p w14:paraId="1E025121" w14:textId="77777777" w:rsidR="00D819B1" w:rsidRPr="00DA01C6" w:rsidRDefault="00D819B1">
            <w:pPr>
              <w:rPr>
                <w:rFonts w:ascii="Times New Roman" w:hAnsi="Times New Roman" w:cs="Times New Roman"/>
                <w:b/>
                <w:sz w:val="24"/>
                <w:szCs w:val="24"/>
              </w:rPr>
            </w:pPr>
            <w:r w:rsidRPr="00DA01C6">
              <w:rPr>
                <w:rFonts w:ascii="Times New Roman" w:hAnsi="Times New Roman" w:cs="Times New Roman"/>
                <w:b/>
                <w:color w:val="C00000"/>
                <w:sz w:val="24"/>
                <w:szCs w:val="24"/>
              </w:rPr>
              <w:t>Холодное водоснабжение</w:t>
            </w:r>
          </w:p>
        </w:tc>
      </w:tr>
      <w:tr w:rsidR="00D819B1" w:rsidRPr="00DA01C6" w14:paraId="3DEB9904" w14:textId="77777777" w:rsidTr="00D819B1">
        <w:trPr>
          <w:gridAfter w:val="1"/>
          <w:wAfter w:w="8" w:type="dxa"/>
        </w:trPr>
        <w:tc>
          <w:tcPr>
            <w:tcW w:w="879" w:type="dxa"/>
          </w:tcPr>
          <w:p w14:paraId="475E85F7" w14:textId="77777777" w:rsidR="00D819B1" w:rsidRPr="00DA01C6" w:rsidRDefault="00D819B1" w:rsidP="00C577FC">
            <w:pPr>
              <w:jc w:val="center"/>
              <w:rPr>
                <w:rFonts w:ascii="Times New Roman" w:hAnsi="Times New Roman" w:cs="Times New Roman"/>
                <w:b/>
                <w:sz w:val="24"/>
                <w:szCs w:val="24"/>
              </w:rPr>
            </w:pPr>
            <w:r w:rsidRPr="00DA01C6">
              <w:rPr>
                <w:rFonts w:ascii="Times New Roman" w:hAnsi="Times New Roman" w:cs="Times New Roman"/>
                <w:b/>
                <w:sz w:val="24"/>
                <w:szCs w:val="24"/>
              </w:rPr>
              <w:t>3.</w:t>
            </w:r>
          </w:p>
          <w:p w14:paraId="10463B03" w14:textId="77777777" w:rsidR="00D819B1" w:rsidRPr="00DA01C6" w:rsidRDefault="00D819B1" w:rsidP="00C577FC">
            <w:pPr>
              <w:jc w:val="center"/>
              <w:rPr>
                <w:rFonts w:ascii="Times New Roman" w:hAnsi="Times New Roman" w:cs="Times New Roman"/>
                <w:sz w:val="24"/>
                <w:szCs w:val="24"/>
              </w:rPr>
            </w:pPr>
          </w:p>
        </w:tc>
        <w:tc>
          <w:tcPr>
            <w:tcW w:w="3261" w:type="dxa"/>
          </w:tcPr>
          <w:p w14:paraId="7152933D" w14:textId="77777777" w:rsidR="00D819B1" w:rsidRPr="00DA01C6" w:rsidRDefault="00D819B1">
            <w:pPr>
              <w:rPr>
                <w:rFonts w:ascii="Times New Roman" w:hAnsi="Times New Roman" w:cs="Times New Roman"/>
                <w:sz w:val="24"/>
                <w:szCs w:val="24"/>
              </w:rPr>
            </w:pPr>
            <w:r w:rsidRPr="00DA01C6">
              <w:rPr>
                <w:rFonts w:ascii="Times New Roman" w:hAnsi="Times New Roman" w:cs="Times New Roman"/>
                <w:sz w:val="24"/>
                <w:szCs w:val="24"/>
              </w:rPr>
              <w:t>Тип предоставления услуги</w:t>
            </w:r>
          </w:p>
        </w:tc>
        <w:tc>
          <w:tcPr>
            <w:tcW w:w="850" w:type="dxa"/>
          </w:tcPr>
          <w:p w14:paraId="07E7915C" w14:textId="77777777" w:rsidR="00D819B1" w:rsidRPr="00DA01C6" w:rsidRDefault="00D819B1" w:rsidP="003E6058">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59C0362F" w14:textId="2515B279" w:rsidR="00D819B1" w:rsidRPr="00DA01C6" w:rsidRDefault="00D819B1" w:rsidP="0070560D">
            <w:pPr>
              <w:rPr>
                <w:rFonts w:ascii="Times New Roman" w:hAnsi="Times New Roman" w:cs="Times New Roman"/>
                <w:sz w:val="24"/>
                <w:szCs w:val="24"/>
              </w:rPr>
            </w:pPr>
            <w:r w:rsidRPr="00DA01C6">
              <w:rPr>
                <w:rFonts w:ascii="Times New Roman" w:hAnsi="Times New Roman" w:cs="Times New Roman"/>
                <w:sz w:val="24"/>
                <w:szCs w:val="24"/>
              </w:rPr>
              <w:t xml:space="preserve">Предоставляется </w:t>
            </w:r>
            <w:r w:rsidR="0070560D">
              <w:rPr>
                <w:rFonts w:ascii="Times New Roman" w:hAnsi="Times New Roman" w:cs="Times New Roman"/>
                <w:sz w:val="24"/>
                <w:szCs w:val="24"/>
              </w:rPr>
              <w:t>через договор управления</w:t>
            </w:r>
          </w:p>
        </w:tc>
      </w:tr>
      <w:tr w:rsidR="00D819B1" w:rsidRPr="00DA01C6" w14:paraId="62AC5EA9" w14:textId="77777777" w:rsidTr="00D819B1">
        <w:trPr>
          <w:gridAfter w:val="1"/>
          <w:wAfter w:w="8" w:type="dxa"/>
        </w:trPr>
        <w:tc>
          <w:tcPr>
            <w:tcW w:w="879" w:type="dxa"/>
          </w:tcPr>
          <w:p w14:paraId="125A1688" w14:textId="77777777" w:rsidR="00D819B1" w:rsidRPr="00DA01C6" w:rsidRDefault="00D819B1" w:rsidP="00C577FC">
            <w:pPr>
              <w:jc w:val="center"/>
              <w:rPr>
                <w:rFonts w:ascii="Times New Roman" w:hAnsi="Times New Roman" w:cs="Times New Roman"/>
                <w:b/>
                <w:sz w:val="24"/>
                <w:szCs w:val="24"/>
              </w:rPr>
            </w:pPr>
            <w:r w:rsidRPr="00DA01C6">
              <w:rPr>
                <w:rFonts w:ascii="Times New Roman" w:hAnsi="Times New Roman" w:cs="Times New Roman"/>
                <w:b/>
                <w:sz w:val="24"/>
                <w:szCs w:val="24"/>
              </w:rPr>
              <w:t>4.</w:t>
            </w:r>
          </w:p>
          <w:p w14:paraId="251F1E59" w14:textId="77777777" w:rsidR="00D819B1" w:rsidRPr="00DA01C6" w:rsidRDefault="00D819B1" w:rsidP="00C577FC">
            <w:pPr>
              <w:jc w:val="center"/>
              <w:rPr>
                <w:rFonts w:ascii="Times New Roman" w:hAnsi="Times New Roman" w:cs="Times New Roman"/>
                <w:sz w:val="24"/>
                <w:szCs w:val="24"/>
              </w:rPr>
            </w:pPr>
          </w:p>
        </w:tc>
        <w:tc>
          <w:tcPr>
            <w:tcW w:w="3261" w:type="dxa"/>
          </w:tcPr>
          <w:p w14:paraId="35DC05FD" w14:textId="77777777" w:rsidR="00D819B1" w:rsidRPr="00DA01C6" w:rsidRDefault="00D819B1">
            <w:pPr>
              <w:rPr>
                <w:rFonts w:ascii="Times New Roman" w:hAnsi="Times New Roman" w:cs="Times New Roman"/>
                <w:sz w:val="24"/>
                <w:szCs w:val="24"/>
              </w:rPr>
            </w:pPr>
            <w:r w:rsidRPr="00DA01C6">
              <w:rPr>
                <w:rFonts w:ascii="Times New Roman" w:hAnsi="Times New Roman" w:cs="Times New Roman"/>
                <w:sz w:val="24"/>
                <w:szCs w:val="24"/>
              </w:rPr>
              <w:t>Единица измерения</w:t>
            </w:r>
          </w:p>
        </w:tc>
        <w:tc>
          <w:tcPr>
            <w:tcW w:w="850" w:type="dxa"/>
          </w:tcPr>
          <w:p w14:paraId="54DE8397" w14:textId="77777777" w:rsidR="00D819B1" w:rsidRPr="00DA01C6" w:rsidRDefault="00D819B1" w:rsidP="003E6058">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776B1909" w14:textId="77777777" w:rsidR="00D819B1" w:rsidRPr="00DA01C6" w:rsidRDefault="00D819B1">
            <w:pPr>
              <w:rPr>
                <w:rFonts w:ascii="Times New Roman" w:hAnsi="Times New Roman" w:cs="Times New Roman"/>
                <w:sz w:val="24"/>
                <w:szCs w:val="24"/>
              </w:rPr>
            </w:pPr>
            <w:r w:rsidRPr="00DA01C6">
              <w:rPr>
                <w:rFonts w:ascii="Times New Roman" w:hAnsi="Times New Roman" w:cs="Times New Roman"/>
                <w:sz w:val="24"/>
                <w:szCs w:val="24"/>
              </w:rPr>
              <w:t>куб. м</w:t>
            </w:r>
          </w:p>
        </w:tc>
      </w:tr>
      <w:tr w:rsidR="00D819B1" w:rsidRPr="00DA01C6" w14:paraId="4AA419B7" w14:textId="77777777" w:rsidTr="00A369BE">
        <w:trPr>
          <w:gridAfter w:val="1"/>
          <w:wAfter w:w="8" w:type="dxa"/>
        </w:trPr>
        <w:tc>
          <w:tcPr>
            <w:tcW w:w="879" w:type="dxa"/>
          </w:tcPr>
          <w:p w14:paraId="09B864EC" w14:textId="77777777" w:rsidR="00D819B1" w:rsidRPr="00DA01C6" w:rsidRDefault="00D819B1" w:rsidP="00C577FC">
            <w:pPr>
              <w:jc w:val="center"/>
              <w:rPr>
                <w:rFonts w:ascii="Times New Roman" w:hAnsi="Times New Roman" w:cs="Times New Roman"/>
                <w:b/>
                <w:sz w:val="24"/>
                <w:szCs w:val="24"/>
              </w:rPr>
            </w:pPr>
            <w:r w:rsidRPr="00DA01C6">
              <w:rPr>
                <w:rFonts w:ascii="Times New Roman" w:hAnsi="Times New Roman" w:cs="Times New Roman"/>
                <w:b/>
                <w:sz w:val="24"/>
                <w:szCs w:val="24"/>
              </w:rPr>
              <w:t>5.</w:t>
            </w:r>
          </w:p>
          <w:p w14:paraId="020457F4" w14:textId="77777777" w:rsidR="00D819B1" w:rsidRPr="00DA01C6" w:rsidRDefault="00D819B1" w:rsidP="00C577FC">
            <w:pPr>
              <w:jc w:val="center"/>
              <w:rPr>
                <w:rFonts w:ascii="Times New Roman" w:hAnsi="Times New Roman" w:cs="Times New Roman"/>
                <w:sz w:val="24"/>
                <w:szCs w:val="24"/>
              </w:rPr>
            </w:pPr>
          </w:p>
        </w:tc>
        <w:tc>
          <w:tcPr>
            <w:tcW w:w="3261" w:type="dxa"/>
          </w:tcPr>
          <w:p w14:paraId="7BAED12D" w14:textId="77777777" w:rsidR="00D819B1" w:rsidRPr="00DA01C6" w:rsidRDefault="00D819B1">
            <w:pPr>
              <w:rPr>
                <w:rFonts w:ascii="Times New Roman" w:hAnsi="Times New Roman" w:cs="Times New Roman"/>
                <w:sz w:val="24"/>
                <w:szCs w:val="24"/>
              </w:rPr>
            </w:pPr>
            <w:r w:rsidRPr="00DA01C6">
              <w:rPr>
                <w:rFonts w:ascii="Times New Roman" w:hAnsi="Times New Roman" w:cs="Times New Roman"/>
                <w:sz w:val="24"/>
                <w:szCs w:val="24"/>
              </w:rPr>
              <w:t>Тариф, установленный для потребителей</w:t>
            </w:r>
          </w:p>
        </w:tc>
        <w:tc>
          <w:tcPr>
            <w:tcW w:w="850" w:type="dxa"/>
          </w:tcPr>
          <w:p w14:paraId="7C9BABA0" w14:textId="77777777" w:rsidR="00D819B1" w:rsidRPr="00DA01C6" w:rsidRDefault="00D819B1" w:rsidP="003E6058">
            <w:pPr>
              <w:jc w:val="center"/>
              <w:rPr>
                <w:rFonts w:ascii="Times New Roman" w:hAnsi="Times New Roman" w:cs="Times New Roman"/>
                <w:sz w:val="24"/>
                <w:szCs w:val="24"/>
              </w:rPr>
            </w:pPr>
            <w:r w:rsidRPr="00DA01C6">
              <w:rPr>
                <w:rFonts w:ascii="Times New Roman" w:hAnsi="Times New Roman" w:cs="Times New Roman"/>
                <w:sz w:val="24"/>
                <w:szCs w:val="24"/>
              </w:rPr>
              <w:t>руб.</w:t>
            </w:r>
          </w:p>
        </w:tc>
        <w:tc>
          <w:tcPr>
            <w:tcW w:w="5812" w:type="dxa"/>
          </w:tcPr>
          <w:p w14:paraId="7B1408D7" w14:textId="1903F27F" w:rsidR="0026065F" w:rsidRPr="0026065F" w:rsidRDefault="001E7140" w:rsidP="00653C29">
            <w:pPr>
              <w:rPr>
                <w:rFonts w:ascii="Times New Roman" w:hAnsi="Times New Roman" w:cs="Times New Roman"/>
                <w:sz w:val="24"/>
                <w:szCs w:val="24"/>
              </w:rPr>
            </w:pPr>
            <w:r>
              <w:rPr>
                <w:rFonts w:ascii="Times New Roman" w:hAnsi="Times New Roman" w:cs="Times New Roman"/>
                <w:sz w:val="24"/>
                <w:szCs w:val="24"/>
              </w:rPr>
              <w:t>27,36</w:t>
            </w:r>
          </w:p>
        </w:tc>
      </w:tr>
      <w:tr w:rsidR="00D819B1" w:rsidRPr="00DA01C6" w14:paraId="1B9363AE" w14:textId="77777777" w:rsidTr="00A369BE">
        <w:trPr>
          <w:gridAfter w:val="1"/>
          <w:wAfter w:w="8" w:type="dxa"/>
        </w:trPr>
        <w:tc>
          <w:tcPr>
            <w:tcW w:w="879" w:type="dxa"/>
          </w:tcPr>
          <w:p w14:paraId="147B53D4" w14:textId="77777777" w:rsidR="00D819B1" w:rsidRPr="00DA01C6" w:rsidRDefault="00D819B1" w:rsidP="00C577FC">
            <w:pPr>
              <w:jc w:val="center"/>
              <w:rPr>
                <w:rFonts w:ascii="Times New Roman" w:hAnsi="Times New Roman" w:cs="Times New Roman"/>
                <w:b/>
                <w:sz w:val="24"/>
                <w:szCs w:val="24"/>
              </w:rPr>
            </w:pPr>
            <w:r w:rsidRPr="00DA01C6">
              <w:rPr>
                <w:rFonts w:ascii="Times New Roman" w:hAnsi="Times New Roman" w:cs="Times New Roman"/>
                <w:b/>
                <w:sz w:val="24"/>
                <w:szCs w:val="24"/>
              </w:rPr>
              <w:t>6.</w:t>
            </w:r>
          </w:p>
          <w:p w14:paraId="5A4BB764" w14:textId="77777777" w:rsidR="00D819B1" w:rsidRPr="00DA01C6" w:rsidRDefault="00D819B1" w:rsidP="00C577FC">
            <w:pPr>
              <w:jc w:val="center"/>
              <w:rPr>
                <w:rFonts w:ascii="Times New Roman" w:hAnsi="Times New Roman" w:cs="Times New Roman"/>
                <w:sz w:val="24"/>
                <w:szCs w:val="24"/>
              </w:rPr>
            </w:pPr>
          </w:p>
        </w:tc>
        <w:tc>
          <w:tcPr>
            <w:tcW w:w="3261" w:type="dxa"/>
          </w:tcPr>
          <w:p w14:paraId="25C76D31" w14:textId="77777777" w:rsidR="00D819B1" w:rsidRPr="00DA01C6" w:rsidRDefault="00D819B1">
            <w:pPr>
              <w:rPr>
                <w:rFonts w:ascii="Times New Roman" w:hAnsi="Times New Roman" w:cs="Times New Roman"/>
                <w:sz w:val="24"/>
                <w:szCs w:val="24"/>
              </w:rPr>
            </w:pPr>
            <w:r w:rsidRPr="00DA01C6">
              <w:rPr>
                <w:rFonts w:ascii="Times New Roman" w:hAnsi="Times New Roman" w:cs="Times New Roman"/>
                <w:sz w:val="24"/>
                <w:szCs w:val="24"/>
              </w:rPr>
              <w:t>Лицо, осуществляющее поставку коммунального ресурса (полное фирменное название, ИНН)</w:t>
            </w:r>
          </w:p>
        </w:tc>
        <w:tc>
          <w:tcPr>
            <w:tcW w:w="850" w:type="dxa"/>
          </w:tcPr>
          <w:p w14:paraId="6EB4BFEC" w14:textId="77777777" w:rsidR="00D819B1" w:rsidRPr="00DA01C6" w:rsidRDefault="00D819B1" w:rsidP="003E6058">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4A3866CA" w14:textId="77777777" w:rsidR="001E7140" w:rsidRPr="003643BD" w:rsidRDefault="00D819B1" w:rsidP="0026065F">
            <w:pPr>
              <w:rPr>
                <w:rFonts w:ascii="Times New Roman" w:hAnsi="Times New Roman" w:cs="Times New Roman"/>
                <w:color w:val="FF0000"/>
                <w:sz w:val="24"/>
                <w:szCs w:val="24"/>
              </w:rPr>
            </w:pPr>
            <w:r w:rsidRPr="003643BD">
              <w:rPr>
                <w:rFonts w:ascii="Times New Roman" w:hAnsi="Times New Roman" w:cs="Times New Roman"/>
                <w:color w:val="FF0000"/>
                <w:sz w:val="24"/>
                <w:szCs w:val="24"/>
              </w:rPr>
              <w:t xml:space="preserve">АО «Водоканал» </w:t>
            </w:r>
          </w:p>
          <w:p w14:paraId="0669955A" w14:textId="20A77861" w:rsidR="006D6503" w:rsidRPr="003643BD" w:rsidRDefault="00D819B1" w:rsidP="001E7140">
            <w:pPr>
              <w:rPr>
                <w:rFonts w:ascii="Times New Roman" w:hAnsi="Times New Roman" w:cs="Times New Roman"/>
                <w:color w:val="FF0000"/>
                <w:sz w:val="24"/>
                <w:szCs w:val="24"/>
              </w:rPr>
            </w:pPr>
            <w:r w:rsidRPr="003643BD">
              <w:rPr>
                <w:rFonts w:ascii="Times New Roman" w:hAnsi="Times New Roman" w:cs="Times New Roman"/>
                <w:color w:val="FF0000"/>
                <w:sz w:val="24"/>
                <w:szCs w:val="24"/>
              </w:rPr>
              <w:t>ИНН 5024022700</w:t>
            </w:r>
            <w:r w:rsidR="006D6503" w:rsidRPr="003643BD">
              <w:rPr>
                <w:rFonts w:ascii="Times New Roman" w:hAnsi="Times New Roman" w:cs="Times New Roman"/>
                <w:color w:val="FF0000"/>
                <w:sz w:val="24"/>
                <w:szCs w:val="24"/>
              </w:rPr>
              <w:t xml:space="preserve"> </w:t>
            </w:r>
          </w:p>
        </w:tc>
      </w:tr>
      <w:tr w:rsidR="00D819B1" w:rsidRPr="00DA01C6" w14:paraId="2549A433" w14:textId="77777777" w:rsidTr="00A369BE">
        <w:trPr>
          <w:gridAfter w:val="1"/>
          <w:wAfter w:w="8" w:type="dxa"/>
        </w:trPr>
        <w:tc>
          <w:tcPr>
            <w:tcW w:w="879" w:type="dxa"/>
          </w:tcPr>
          <w:p w14:paraId="0063D6B8" w14:textId="77777777" w:rsidR="00D819B1" w:rsidRPr="00DA01C6" w:rsidRDefault="00D819B1" w:rsidP="00C577FC">
            <w:pPr>
              <w:jc w:val="center"/>
              <w:rPr>
                <w:rFonts w:ascii="Times New Roman" w:hAnsi="Times New Roman" w:cs="Times New Roman"/>
                <w:b/>
                <w:sz w:val="24"/>
                <w:szCs w:val="24"/>
              </w:rPr>
            </w:pPr>
            <w:r w:rsidRPr="00DA01C6">
              <w:rPr>
                <w:rFonts w:ascii="Times New Roman" w:hAnsi="Times New Roman" w:cs="Times New Roman"/>
                <w:b/>
                <w:sz w:val="24"/>
                <w:szCs w:val="24"/>
              </w:rPr>
              <w:t>7.</w:t>
            </w:r>
          </w:p>
          <w:p w14:paraId="1130EF6B" w14:textId="77777777" w:rsidR="00D819B1" w:rsidRPr="00DA01C6" w:rsidRDefault="00D819B1" w:rsidP="00C577FC">
            <w:pPr>
              <w:jc w:val="center"/>
              <w:rPr>
                <w:rFonts w:ascii="Times New Roman" w:hAnsi="Times New Roman" w:cs="Times New Roman"/>
                <w:sz w:val="24"/>
                <w:szCs w:val="24"/>
              </w:rPr>
            </w:pPr>
          </w:p>
        </w:tc>
        <w:tc>
          <w:tcPr>
            <w:tcW w:w="3261" w:type="dxa"/>
          </w:tcPr>
          <w:p w14:paraId="1D5D938C" w14:textId="77777777" w:rsidR="00D819B1" w:rsidRPr="00DA01C6" w:rsidRDefault="00D819B1">
            <w:pPr>
              <w:rPr>
                <w:rFonts w:ascii="Times New Roman" w:hAnsi="Times New Roman" w:cs="Times New Roman"/>
                <w:sz w:val="24"/>
                <w:szCs w:val="24"/>
              </w:rPr>
            </w:pPr>
            <w:r w:rsidRPr="00DA01C6">
              <w:rPr>
                <w:rFonts w:ascii="Times New Roman" w:hAnsi="Times New Roman" w:cs="Times New Roman"/>
                <w:sz w:val="24"/>
                <w:szCs w:val="24"/>
              </w:rPr>
              <w:t>Реквизиты договора на поставку коммунального ресурса (номер и дата)</w:t>
            </w:r>
          </w:p>
        </w:tc>
        <w:tc>
          <w:tcPr>
            <w:tcW w:w="850" w:type="dxa"/>
          </w:tcPr>
          <w:p w14:paraId="29F22221" w14:textId="77777777" w:rsidR="00D819B1" w:rsidRPr="00DA01C6" w:rsidRDefault="00D819B1" w:rsidP="003E6058">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vAlign w:val="center"/>
          </w:tcPr>
          <w:p w14:paraId="491427DA" w14:textId="34F4B4C0" w:rsidR="001E7140" w:rsidRPr="001E7140" w:rsidRDefault="001E7140" w:rsidP="001E7140">
            <w:pPr>
              <w:rPr>
                <w:rFonts w:ascii="Times New Roman" w:hAnsi="Times New Roman" w:cs="Times New Roman"/>
                <w:sz w:val="24"/>
                <w:szCs w:val="24"/>
              </w:rPr>
            </w:pPr>
            <w:r>
              <w:rPr>
                <w:rFonts w:ascii="Times New Roman" w:hAnsi="Times New Roman" w:cs="Times New Roman"/>
                <w:bCs/>
                <w:color w:val="000000"/>
                <w:sz w:val="24"/>
                <w:szCs w:val="24"/>
                <w:shd w:val="clear" w:color="auto" w:fill="FFFFFF"/>
              </w:rPr>
              <w:t>Договор № 1587 от 01.11.2017г.</w:t>
            </w:r>
          </w:p>
        </w:tc>
      </w:tr>
      <w:tr w:rsidR="00D819B1" w:rsidRPr="00DA01C6" w14:paraId="4EC00B71" w14:textId="77777777" w:rsidTr="00A369BE">
        <w:trPr>
          <w:gridAfter w:val="1"/>
          <w:wAfter w:w="8" w:type="dxa"/>
        </w:trPr>
        <w:tc>
          <w:tcPr>
            <w:tcW w:w="879" w:type="dxa"/>
          </w:tcPr>
          <w:p w14:paraId="152CEF61" w14:textId="77777777" w:rsidR="00D819B1" w:rsidRPr="00DA01C6" w:rsidRDefault="00D819B1" w:rsidP="00C577FC">
            <w:pPr>
              <w:jc w:val="center"/>
              <w:rPr>
                <w:rFonts w:ascii="Times New Roman" w:hAnsi="Times New Roman" w:cs="Times New Roman"/>
                <w:b/>
                <w:sz w:val="24"/>
                <w:szCs w:val="24"/>
              </w:rPr>
            </w:pPr>
            <w:r w:rsidRPr="00DA01C6">
              <w:rPr>
                <w:rFonts w:ascii="Times New Roman" w:hAnsi="Times New Roman" w:cs="Times New Roman"/>
                <w:b/>
                <w:sz w:val="24"/>
                <w:szCs w:val="24"/>
              </w:rPr>
              <w:t>8.</w:t>
            </w:r>
          </w:p>
          <w:p w14:paraId="77E80E36" w14:textId="77777777" w:rsidR="00D819B1" w:rsidRPr="00DA01C6" w:rsidRDefault="00D819B1" w:rsidP="00C577FC">
            <w:pPr>
              <w:jc w:val="center"/>
              <w:rPr>
                <w:rFonts w:ascii="Times New Roman" w:hAnsi="Times New Roman" w:cs="Times New Roman"/>
                <w:sz w:val="24"/>
                <w:szCs w:val="24"/>
              </w:rPr>
            </w:pPr>
          </w:p>
        </w:tc>
        <w:tc>
          <w:tcPr>
            <w:tcW w:w="3261" w:type="dxa"/>
          </w:tcPr>
          <w:p w14:paraId="1C7633BE" w14:textId="77777777" w:rsidR="00D819B1" w:rsidRPr="00DA01C6" w:rsidRDefault="00D819B1">
            <w:pPr>
              <w:rPr>
                <w:rFonts w:ascii="Times New Roman" w:hAnsi="Times New Roman" w:cs="Times New Roman"/>
                <w:sz w:val="24"/>
                <w:szCs w:val="24"/>
              </w:rPr>
            </w:pPr>
            <w:r w:rsidRPr="00DA01C6">
              <w:rPr>
                <w:rFonts w:ascii="Times New Roman" w:hAnsi="Times New Roman" w:cs="Times New Roman"/>
                <w:sz w:val="24"/>
                <w:szCs w:val="24"/>
              </w:rPr>
              <w:t>Нормативный правовой акт, устанавливающий тариф (дата, номер, наименование принявшего акт органа)</w:t>
            </w:r>
          </w:p>
        </w:tc>
        <w:tc>
          <w:tcPr>
            <w:tcW w:w="850" w:type="dxa"/>
          </w:tcPr>
          <w:p w14:paraId="7DABB8E4" w14:textId="77777777" w:rsidR="00D819B1" w:rsidRPr="00DA01C6" w:rsidRDefault="00D819B1" w:rsidP="003E6058">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3577C4A7" w14:textId="522D0029" w:rsidR="00346D35" w:rsidRPr="00DA01C6" w:rsidRDefault="001E7140" w:rsidP="001E7140">
            <w:pPr>
              <w:rPr>
                <w:rFonts w:ascii="Times New Roman" w:hAnsi="Times New Roman" w:cs="Times New Roman"/>
                <w:sz w:val="24"/>
                <w:szCs w:val="24"/>
              </w:rPr>
            </w:pPr>
            <w:r w:rsidRPr="001E7140">
              <w:rPr>
                <w:rFonts w:ascii="Times New Roman" w:hAnsi="Times New Roman" w:cs="Times New Roman"/>
                <w:sz w:val="24"/>
                <w:szCs w:val="24"/>
              </w:rPr>
              <w:t>Распоряжение Комитета по ценам и тарифам МО от 09.12.2021 № 242-Р</w:t>
            </w:r>
          </w:p>
        </w:tc>
      </w:tr>
      <w:tr w:rsidR="00D819B1" w:rsidRPr="00DA01C6" w14:paraId="2E9D3E60" w14:textId="77777777" w:rsidTr="00A369BE">
        <w:trPr>
          <w:gridAfter w:val="1"/>
          <w:wAfter w:w="8" w:type="dxa"/>
        </w:trPr>
        <w:tc>
          <w:tcPr>
            <w:tcW w:w="879" w:type="dxa"/>
          </w:tcPr>
          <w:p w14:paraId="3883C08C" w14:textId="77777777" w:rsidR="00D819B1" w:rsidRPr="00DA01C6" w:rsidRDefault="00D819B1" w:rsidP="00C577FC">
            <w:pPr>
              <w:jc w:val="center"/>
              <w:rPr>
                <w:rFonts w:ascii="Times New Roman" w:hAnsi="Times New Roman" w:cs="Times New Roman"/>
                <w:b/>
                <w:sz w:val="24"/>
                <w:szCs w:val="24"/>
              </w:rPr>
            </w:pPr>
            <w:r w:rsidRPr="00DA01C6">
              <w:rPr>
                <w:rFonts w:ascii="Times New Roman" w:hAnsi="Times New Roman" w:cs="Times New Roman"/>
                <w:b/>
                <w:sz w:val="24"/>
                <w:szCs w:val="24"/>
              </w:rPr>
              <w:t>9.</w:t>
            </w:r>
          </w:p>
          <w:p w14:paraId="317E942D" w14:textId="77777777" w:rsidR="00D819B1" w:rsidRPr="00DA01C6" w:rsidRDefault="00D819B1" w:rsidP="00C577FC">
            <w:pPr>
              <w:jc w:val="center"/>
              <w:rPr>
                <w:rFonts w:ascii="Times New Roman" w:hAnsi="Times New Roman" w:cs="Times New Roman"/>
                <w:sz w:val="24"/>
                <w:szCs w:val="24"/>
              </w:rPr>
            </w:pPr>
          </w:p>
        </w:tc>
        <w:tc>
          <w:tcPr>
            <w:tcW w:w="3261" w:type="dxa"/>
          </w:tcPr>
          <w:p w14:paraId="6007499A" w14:textId="77777777" w:rsidR="00D819B1" w:rsidRPr="00DA01C6" w:rsidRDefault="00D819B1">
            <w:pPr>
              <w:rPr>
                <w:rFonts w:ascii="Times New Roman" w:hAnsi="Times New Roman" w:cs="Times New Roman"/>
                <w:sz w:val="24"/>
                <w:szCs w:val="24"/>
              </w:rPr>
            </w:pPr>
            <w:r w:rsidRPr="00DA01C6">
              <w:rPr>
                <w:rFonts w:ascii="Times New Roman" w:hAnsi="Times New Roman" w:cs="Times New Roman"/>
                <w:sz w:val="24"/>
                <w:szCs w:val="24"/>
              </w:rPr>
              <w:t>Дата начала действия тарифа</w:t>
            </w:r>
          </w:p>
        </w:tc>
        <w:tc>
          <w:tcPr>
            <w:tcW w:w="850" w:type="dxa"/>
          </w:tcPr>
          <w:p w14:paraId="129F8F2F" w14:textId="77777777" w:rsidR="00D819B1" w:rsidRPr="00DA01C6" w:rsidRDefault="00D819B1" w:rsidP="003E6058">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7FF9D63F" w14:textId="31F5F441" w:rsidR="00D819B1" w:rsidRPr="00DA01C6" w:rsidRDefault="00AA3268" w:rsidP="001E7140">
            <w:pPr>
              <w:rPr>
                <w:rFonts w:ascii="Times New Roman" w:hAnsi="Times New Roman" w:cs="Times New Roman"/>
                <w:sz w:val="24"/>
                <w:szCs w:val="24"/>
              </w:rPr>
            </w:pPr>
            <w:r w:rsidRPr="0079162B">
              <w:rPr>
                <w:rFonts w:ascii="Times New Roman" w:hAnsi="Times New Roman" w:cs="Times New Roman"/>
                <w:sz w:val="24"/>
                <w:szCs w:val="24"/>
              </w:rPr>
              <w:t>01.0</w:t>
            </w:r>
            <w:r w:rsidR="001E7140">
              <w:rPr>
                <w:rFonts w:ascii="Times New Roman" w:hAnsi="Times New Roman" w:cs="Times New Roman"/>
                <w:sz w:val="24"/>
                <w:szCs w:val="24"/>
              </w:rPr>
              <w:t>7</w:t>
            </w:r>
            <w:r w:rsidRPr="0079162B">
              <w:rPr>
                <w:rFonts w:ascii="Times New Roman" w:hAnsi="Times New Roman" w:cs="Times New Roman"/>
                <w:sz w:val="24"/>
                <w:szCs w:val="24"/>
              </w:rPr>
              <w:t>.202</w:t>
            </w:r>
            <w:r>
              <w:rPr>
                <w:rFonts w:ascii="Times New Roman" w:hAnsi="Times New Roman" w:cs="Times New Roman"/>
                <w:sz w:val="24"/>
                <w:szCs w:val="24"/>
              </w:rPr>
              <w:t>2</w:t>
            </w:r>
            <w:r w:rsidRPr="0079162B">
              <w:rPr>
                <w:rFonts w:ascii="Times New Roman" w:hAnsi="Times New Roman" w:cs="Times New Roman"/>
                <w:sz w:val="24"/>
                <w:szCs w:val="24"/>
              </w:rPr>
              <w:t>г.</w:t>
            </w:r>
          </w:p>
        </w:tc>
      </w:tr>
      <w:tr w:rsidR="00D819B1" w:rsidRPr="00DA01C6" w14:paraId="059AFDAC" w14:textId="77777777" w:rsidTr="00A369BE">
        <w:trPr>
          <w:gridAfter w:val="1"/>
          <w:wAfter w:w="8" w:type="dxa"/>
        </w:trPr>
        <w:tc>
          <w:tcPr>
            <w:tcW w:w="879" w:type="dxa"/>
          </w:tcPr>
          <w:p w14:paraId="616EBCB8" w14:textId="77777777" w:rsidR="00D819B1" w:rsidRPr="00DA01C6" w:rsidRDefault="00D819B1" w:rsidP="00D819B1">
            <w:pPr>
              <w:jc w:val="center"/>
              <w:rPr>
                <w:rFonts w:ascii="Times New Roman" w:hAnsi="Times New Roman" w:cs="Times New Roman"/>
                <w:b/>
                <w:sz w:val="24"/>
                <w:szCs w:val="24"/>
              </w:rPr>
            </w:pPr>
            <w:r w:rsidRPr="00DA01C6">
              <w:rPr>
                <w:rFonts w:ascii="Times New Roman" w:hAnsi="Times New Roman" w:cs="Times New Roman"/>
                <w:b/>
                <w:sz w:val="24"/>
                <w:szCs w:val="24"/>
              </w:rPr>
              <w:t>10.</w:t>
            </w:r>
          </w:p>
        </w:tc>
        <w:tc>
          <w:tcPr>
            <w:tcW w:w="3261" w:type="dxa"/>
          </w:tcPr>
          <w:p w14:paraId="704AC27F" w14:textId="77777777" w:rsidR="00D819B1" w:rsidRPr="00DA01C6" w:rsidRDefault="00D819B1" w:rsidP="00D819B1">
            <w:pPr>
              <w:rPr>
                <w:rFonts w:ascii="Times New Roman" w:hAnsi="Times New Roman" w:cs="Times New Roman"/>
                <w:sz w:val="24"/>
                <w:szCs w:val="24"/>
              </w:rPr>
            </w:pPr>
            <w:r w:rsidRPr="00DA01C6">
              <w:rPr>
                <w:rFonts w:ascii="Times New Roman" w:hAnsi="Times New Roman" w:cs="Times New Roman"/>
                <w:sz w:val="24"/>
                <w:szCs w:val="24"/>
              </w:rPr>
              <w:t xml:space="preserve"> Норматив потребления коммунальной услуги в жилых помещениях</w:t>
            </w:r>
          </w:p>
        </w:tc>
        <w:tc>
          <w:tcPr>
            <w:tcW w:w="850" w:type="dxa"/>
          </w:tcPr>
          <w:p w14:paraId="7F14724D" w14:textId="77777777" w:rsidR="00D819B1" w:rsidRPr="00DA01C6" w:rsidRDefault="00D819B1" w:rsidP="00D819B1">
            <w:pPr>
              <w:jc w:val="center"/>
              <w:rPr>
                <w:rFonts w:ascii="Times New Roman" w:hAnsi="Times New Roman" w:cs="Times New Roman"/>
                <w:sz w:val="24"/>
                <w:szCs w:val="24"/>
              </w:rPr>
            </w:pPr>
            <w:r w:rsidRPr="00DA01C6">
              <w:rPr>
                <w:rFonts w:ascii="Times New Roman" w:hAnsi="Times New Roman" w:cs="Times New Roman"/>
                <w:sz w:val="24"/>
                <w:szCs w:val="24"/>
              </w:rPr>
              <w:t>куб.м</w:t>
            </w:r>
          </w:p>
        </w:tc>
        <w:tc>
          <w:tcPr>
            <w:tcW w:w="5812" w:type="dxa"/>
          </w:tcPr>
          <w:p w14:paraId="04387988" w14:textId="2E5AAA49" w:rsidR="00D819B1" w:rsidRPr="00DA01C6" w:rsidRDefault="001E7140" w:rsidP="00D819B1">
            <w:pPr>
              <w:rPr>
                <w:rFonts w:ascii="Times New Roman" w:hAnsi="Times New Roman" w:cs="Times New Roman"/>
                <w:sz w:val="24"/>
                <w:szCs w:val="24"/>
              </w:rPr>
            </w:pPr>
            <w:r>
              <w:rPr>
                <w:rFonts w:ascii="Times New Roman" w:hAnsi="Times New Roman" w:cs="Times New Roman"/>
                <w:sz w:val="24"/>
                <w:szCs w:val="24"/>
              </w:rPr>
              <w:t>4,33</w:t>
            </w:r>
          </w:p>
        </w:tc>
      </w:tr>
      <w:tr w:rsidR="00D819B1" w:rsidRPr="00DA01C6" w14:paraId="0F4E5A84" w14:textId="77777777" w:rsidTr="00A369BE">
        <w:trPr>
          <w:gridAfter w:val="1"/>
          <w:wAfter w:w="8" w:type="dxa"/>
        </w:trPr>
        <w:tc>
          <w:tcPr>
            <w:tcW w:w="879" w:type="dxa"/>
          </w:tcPr>
          <w:p w14:paraId="260269DB" w14:textId="77777777" w:rsidR="00D819B1" w:rsidRPr="00DA01C6" w:rsidRDefault="00D819B1" w:rsidP="00D819B1">
            <w:pPr>
              <w:jc w:val="center"/>
              <w:rPr>
                <w:rFonts w:ascii="Times New Roman" w:hAnsi="Times New Roman" w:cs="Times New Roman"/>
                <w:b/>
                <w:sz w:val="24"/>
                <w:szCs w:val="24"/>
              </w:rPr>
            </w:pPr>
            <w:r w:rsidRPr="00DA01C6">
              <w:rPr>
                <w:rFonts w:ascii="Times New Roman" w:hAnsi="Times New Roman" w:cs="Times New Roman"/>
                <w:b/>
                <w:sz w:val="24"/>
                <w:szCs w:val="24"/>
              </w:rPr>
              <w:t>11.</w:t>
            </w:r>
          </w:p>
        </w:tc>
        <w:tc>
          <w:tcPr>
            <w:tcW w:w="3261" w:type="dxa"/>
          </w:tcPr>
          <w:p w14:paraId="45A3BD24" w14:textId="77777777" w:rsidR="00D819B1" w:rsidRPr="00DA01C6" w:rsidRDefault="00D819B1" w:rsidP="00D819B1">
            <w:pPr>
              <w:rPr>
                <w:rFonts w:ascii="Times New Roman" w:hAnsi="Times New Roman" w:cs="Times New Roman"/>
                <w:sz w:val="24"/>
                <w:szCs w:val="24"/>
              </w:rPr>
            </w:pPr>
            <w:r w:rsidRPr="00DA01C6">
              <w:rPr>
                <w:rFonts w:ascii="Times New Roman" w:hAnsi="Times New Roman" w:cs="Times New Roman"/>
                <w:sz w:val="24"/>
                <w:szCs w:val="24"/>
              </w:rPr>
              <w:t>Норматив потребления коммунальной услуги на общедомовые нужды</w:t>
            </w:r>
          </w:p>
        </w:tc>
        <w:tc>
          <w:tcPr>
            <w:tcW w:w="850" w:type="dxa"/>
          </w:tcPr>
          <w:p w14:paraId="359BEBF7" w14:textId="77777777" w:rsidR="00D819B1" w:rsidRPr="00DA01C6" w:rsidRDefault="00082790" w:rsidP="00D819B1">
            <w:pPr>
              <w:jc w:val="center"/>
              <w:rPr>
                <w:rFonts w:ascii="Times New Roman" w:hAnsi="Times New Roman" w:cs="Times New Roman"/>
                <w:sz w:val="24"/>
                <w:szCs w:val="24"/>
              </w:rPr>
            </w:pPr>
            <w:r w:rsidRPr="00DA01C6">
              <w:rPr>
                <w:rFonts w:ascii="Times New Roman" w:hAnsi="Times New Roman" w:cs="Times New Roman"/>
                <w:sz w:val="24"/>
                <w:szCs w:val="24"/>
              </w:rPr>
              <w:t>куб.м на 1 кв.м.</w:t>
            </w:r>
          </w:p>
        </w:tc>
        <w:tc>
          <w:tcPr>
            <w:tcW w:w="5812" w:type="dxa"/>
          </w:tcPr>
          <w:tbl>
            <w:tblPr>
              <w:tblW w:w="5671" w:type="dxa"/>
              <w:tblLayout w:type="fixed"/>
              <w:tblLook w:val="04A0" w:firstRow="1" w:lastRow="0" w:firstColumn="1" w:lastColumn="0" w:noHBand="0" w:noVBand="1"/>
            </w:tblPr>
            <w:tblGrid>
              <w:gridCol w:w="1135"/>
              <w:gridCol w:w="1745"/>
              <w:gridCol w:w="1373"/>
              <w:gridCol w:w="1418"/>
            </w:tblGrid>
            <w:tr w:rsidR="001E7140" w:rsidRPr="004B7C23" w14:paraId="1DFBF021" w14:textId="77777777" w:rsidTr="001E7140">
              <w:trPr>
                <w:trHeight w:val="405"/>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A574BC"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Этажность</w:t>
                  </w:r>
                </w:p>
              </w:tc>
              <w:tc>
                <w:tcPr>
                  <w:tcW w:w="1745" w:type="dxa"/>
                  <w:tcBorders>
                    <w:top w:val="single" w:sz="4" w:space="0" w:color="auto"/>
                    <w:left w:val="nil"/>
                    <w:bottom w:val="single" w:sz="4" w:space="0" w:color="auto"/>
                    <w:right w:val="single" w:sz="4" w:space="0" w:color="auto"/>
                  </w:tcBorders>
                  <w:shd w:val="clear" w:color="auto" w:fill="auto"/>
                  <w:hideMark/>
                </w:tcPr>
                <w:p w14:paraId="007C298A"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Нормативы потребления</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52536C"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Этажность</w:t>
                  </w:r>
                </w:p>
              </w:tc>
              <w:tc>
                <w:tcPr>
                  <w:tcW w:w="1418" w:type="dxa"/>
                  <w:tcBorders>
                    <w:top w:val="single" w:sz="4" w:space="0" w:color="auto"/>
                    <w:left w:val="nil"/>
                    <w:bottom w:val="single" w:sz="4" w:space="0" w:color="auto"/>
                    <w:right w:val="single" w:sz="4" w:space="0" w:color="auto"/>
                  </w:tcBorders>
                  <w:shd w:val="clear" w:color="auto" w:fill="auto"/>
                  <w:hideMark/>
                </w:tcPr>
                <w:p w14:paraId="0F572A3C"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Нормативы потребления</w:t>
                  </w:r>
                </w:p>
              </w:tc>
            </w:tr>
            <w:tr w:rsidR="001E7140" w:rsidRPr="004B7C23" w14:paraId="65109ABD" w14:textId="77777777" w:rsidTr="001E7140">
              <w:trPr>
                <w:trHeight w:val="48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537DB88"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p>
              </w:tc>
              <w:tc>
                <w:tcPr>
                  <w:tcW w:w="1745" w:type="dxa"/>
                  <w:tcBorders>
                    <w:top w:val="nil"/>
                    <w:left w:val="nil"/>
                    <w:bottom w:val="single" w:sz="4" w:space="0" w:color="auto"/>
                    <w:right w:val="single" w:sz="4" w:space="0" w:color="auto"/>
                  </w:tcBorders>
                  <w:shd w:val="clear" w:color="auto" w:fill="auto"/>
                  <w:hideMark/>
                </w:tcPr>
                <w:p w14:paraId="2AEDDD6E" w14:textId="77777777" w:rsidR="001E7140" w:rsidRPr="004B7C23" w:rsidRDefault="001E7140" w:rsidP="001E7140">
                  <w:pPr>
                    <w:spacing w:after="0" w:line="240" w:lineRule="auto"/>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sz w:val="18"/>
                      <w:szCs w:val="18"/>
                      <w:lang w:eastAsia="ru-RU"/>
                    </w:rPr>
                    <w:t>Холодное</w:t>
                  </w:r>
                  <w:r w:rsidRPr="004B7C23">
                    <w:rPr>
                      <w:rFonts w:ascii="Times New Roman" w:eastAsia="Times New Roman" w:hAnsi="Times New Roman" w:cs="Times New Roman"/>
                      <w:sz w:val="18"/>
                      <w:szCs w:val="18"/>
                      <w:lang w:eastAsia="ru-RU"/>
                    </w:rPr>
                    <w:br/>
                    <w:t>водоснабжение</w:t>
                  </w:r>
                </w:p>
              </w:tc>
              <w:tc>
                <w:tcPr>
                  <w:tcW w:w="1373" w:type="dxa"/>
                  <w:vMerge/>
                  <w:tcBorders>
                    <w:top w:val="single" w:sz="4" w:space="0" w:color="auto"/>
                    <w:left w:val="single" w:sz="4" w:space="0" w:color="auto"/>
                    <w:bottom w:val="single" w:sz="4" w:space="0" w:color="auto"/>
                    <w:right w:val="single" w:sz="4" w:space="0" w:color="auto"/>
                  </w:tcBorders>
                  <w:vAlign w:val="center"/>
                  <w:hideMark/>
                </w:tcPr>
                <w:p w14:paraId="02548375"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single" w:sz="4" w:space="0" w:color="auto"/>
                    <w:right w:val="single" w:sz="4" w:space="0" w:color="auto"/>
                  </w:tcBorders>
                  <w:shd w:val="clear" w:color="auto" w:fill="auto"/>
                  <w:hideMark/>
                </w:tcPr>
                <w:p w14:paraId="7F43BF58" w14:textId="77777777" w:rsidR="001E7140" w:rsidRPr="004B7C23" w:rsidRDefault="001E7140" w:rsidP="001E7140">
                  <w:pPr>
                    <w:spacing w:after="0" w:line="240" w:lineRule="auto"/>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sz w:val="18"/>
                      <w:szCs w:val="18"/>
                      <w:lang w:eastAsia="ru-RU"/>
                    </w:rPr>
                    <w:t>Холодное</w:t>
                  </w:r>
                  <w:r w:rsidRPr="004B7C23">
                    <w:rPr>
                      <w:rFonts w:ascii="Times New Roman" w:eastAsia="Times New Roman" w:hAnsi="Times New Roman" w:cs="Times New Roman"/>
                      <w:sz w:val="18"/>
                      <w:szCs w:val="18"/>
                      <w:lang w:eastAsia="ru-RU"/>
                    </w:rPr>
                    <w:br/>
                    <w:t>водоснабжение</w:t>
                  </w:r>
                </w:p>
              </w:tc>
            </w:tr>
            <w:tr w:rsidR="001E7140" w:rsidRPr="004B7C23" w14:paraId="4A4A5934" w14:textId="77777777" w:rsidTr="001E7140">
              <w:trPr>
                <w:trHeight w:val="375"/>
              </w:trPr>
              <w:tc>
                <w:tcPr>
                  <w:tcW w:w="1135" w:type="dxa"/>
                  <w:tcBorders>
                    <w:top w:val="nil"/>
                    <w:left w:val="single" w:sz="4" w:space="0" w:color="auto"/>
                    <w:bottom w:val="single" w:sz="4" w:space="0" w:color="auto"/>
                    <w:right w:val="single" w:sz="4" w:space="0" w:color="auto"/>
                  </w:tcBorders>
                  <w:shd w:val="clear" w:color="auto" w:fill="auto"/>
                  <w:hideMark/>
                </w:tcPr>
                <w:p w14:paraId="490D3A86" w14:textId="77777777" w:rsidR="001E7140" w:rsidRPr="004B7C23" w:rsidRDefault="001E7140" w:rsidP="001E7140">
                  <w:pPr>
                    <w:spacing w:after="0" w:line="240" w:lineRule="auto"/>
                    <w:jc w:val="center"/>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w:t>
                  </w:r>
                </w:p>
              </w:tc>
              <w:tc>
                <w:tcPr>
                  <w:tcW w:w="1745" w:type="dxa"/>
                  <w:tcBorders>
                    <w:top w:val="nil"/>
                    <w:left w:val="nil"/>
                    <w:bottom w:val="single" w:sz="4" w:space="0" w:color="auto"/>
                    <w:right w:val="single" w:sz="4" w:space="0" w:color="auto"/>
                  </w:tcBorders>
                  <w:shd w:val="clear" w:color="auto" w:fill="auto"/>
                  <w:noWrap/>
                  <w:hideMark/>
                </w:tcPr>
                <w:p w14:paraId="1B8AF5CE" w14:textId="77777777" w:rsidR="001E7140" w:rsidRPr="004B7C23" w:rsidRDefault="001E7140" w:rsidP="001E7140">
                  <w:pPr>
                    <w:spacing w:after="0" w:line="240" w:lineRule="auto"/>
                    <w:ind w:firstLineChars="300" w:firstLine="540"/>
                    <w:rPr>
                      <w:rFonts w:ascii="Times New Roman" w:eastAsia="Times New Roman" w:hAnsi="Times New Roman" w:cs="Times New Roman"/>
                      <w:color w:val="1C1C1C"/>
                      <w:sz w:val="18"/>
                      <w:szCs w:val="18"/>
                      <w:lang w:eastAsia="ru-RU"/>
                    </w:rPr>
                  </w:pPr>
                  <w:r w:rsidRPr="004B7C23">
                    <w:rPr>
                      <w:rFonts w:ascii="Times New Roman" w:eastAsia="Times New Roman" w:hAnsi="Times New Roman" w:cs="Times New Roman"/>
                      <w:color w:val="1C1C1C"/>
                      <w:sz w:val="18"/>
                      <w:szCs w:val="18"/>
                      <w:lang w:eastAsia="ru-RU"/>
                    </w:rPr>
                    <w:t>2</w:t>
                  </w:r>
                </w:p>
              </w:tc>
              <w:tc>
                <w:tcPr>
                  <w:tcW w:w="1373" w:type="dxa"/>
                  <w:tcBorders>
                    <w:top w:val="nil"/>
                    <w:left w:val="nil"/>
                    <w:bottom w:val="single" w:sz="4" w:space="0" w:color="auto"/>
                    <w:right w:val="single" w:sz="4" w:space="0" w:color="auto"/>
                  </w:tcBorders>
                  <w:shd w:val="clear" w:color="auto" w:fill="auto"/>
                  <w:noWrap/>
                  <w:hideMark/>
                </w:tcPr>
                <w:p w14:paraId="3D04B27B" w14:textId="77777777" w:rsidR="001E7140" w:rsidRPr="004B7C23" w:rsidRDefault="001E7140" w:rsidP="001E7140">
                  <w:pPr>
                    <w:spacing w:after="0" w:line="240" w:lineRule="auto"/>
                    <w:jc w:val="center"/>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4</w:t>
                  </w:r>
                </w:p>
              </w:tc>
              <w:tc>
                <w:tcPr>
                  <w:tcW w:w="1418" w:type="dxa"/>
                  <w:tcBorders>
                    <w:top w:val="nil"/>
                    <w:left w:val="nil"/>
                    <w:bottom w:val="single" w:sz="4" w:space="0" w:color="auto"/>
                    <w:right w:val="single" w:sz="4" w:space="0" w:color="auto"/>
                  </w:tcBorders>
                  <w:shd w:val="clear" w:color="auto" w:fill="auto"/>
                  <w:noWrap/>
                  <w:hideMark/>
                </w:tcPr>
                <w:p w14:paraId="783FFFEF" w14:textId="77777777" w:rsidR="001E7140" w:rsidRPr="004B7C23" w:rsidRDefault="001E7140" w:rsidP="001E7140">
                  <w:pPr>
                    <w:spacing w:after="0" w:line="240" w:lineRule="auto"/>
                    <w:ind w:firstLineChars="300" w:firstLine="54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5</w:t>
                  </w:r>
                </w:p>
              </w:tc>
            </w:tr>
            <w:tr w:rsidR="001E7140" w:rsidRPr="004B7C23" w14:paraId="3CDFCA59"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214CF097"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1-этажные</w:t>
                  </w:r>
                </w:p>
              </w:tc>
              <w:tc>
                <w:tcPr>
                  <w:tcW w:w="1745" w:type="dxa"/>
                  <w:tcBorders>
                    <w:top w:val="nil"/>
                    <w:left w:val="nil"/>
                    <w:bottom w:val="single" w:sz="4" w:space="0" w:color="auto"/>
                    <w:right w:val="single" w:sz="4" w:space="0" w:color="auto"/>
                  </w:tcBorders>
                  <w:shd w:val="clear" w:color="auto" w:fill="auto"/>
                  <w:noWrap/>
                  <w:hideMark/>
                </w:tcPr>
                <w:p w14:paraId="1FB69C63"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0.0264</w:t>
                  </w:r>
                </w:p>
              </w:tc>
              <w:tc>
                <w:tcPr>
                  <w:tcW w:w="1373" w:type="dxa"/>
                  <w:tcBorders>
                    <w:top w:val="nil"/>
                    <w:left w:val="nil"/>
                    <w:bottom w:val="single" w:sz="4" w:space="0" w:color="auto"/>
                    <w:right w:val="single" w:sz="4" w:space="0" w:color="auto"/>
                  </w:tcBorders>
                  <w:shd w:val="clear" w:color="auto" w:fill="auto"/>
                  <w:hideMark/>
                </w:tcPr>
                <w:p w14:paraId="3B9A390A"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9-этажные</w:t>
                  </w:r>
                </w:p>
              </w:tc>
              <w:tc>
                <w:tcPr>
                  <w:tcW w:w="1418" w:type="dxa"/>
                  <w:tcBorders>
                    <w:top w:val="nil"/>
                    <w:left w:val="nil"/>
                    <w:bottom w:val="single" w:sz="4" w:space="0" w:color="auto"/>
                    <w:right w:val="single" w:sz="4" w:space="0" w:color="auto"/>
                  </w:tcBorders>
                  <w:shd w:val="clear" w:color="auto" w:fill="auto"/>
                  <w:noWrap/>
                  <w:hideMark/>
                </w:tcPr>
                <w:p w14:paraId="268AFB84"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0.022</w:t>
                  </w:r>
                </w:p>
              </w:tc>
            </w:tr>
            <w:tr w:rsidR="001E7140" w:rsidRPr="004B7C23" w14:paraId="26CB44E0"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7062988A"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2-этажные</w:t>
                  </w:r>
                </w:p>
              </w:tc>
              <w:tc>
                <w:tcPr>
                  <w:tcW w:w="1745" w:type="dxa"/>
                  <w:tcBorders>
                    <w:top w:val="nil"/>
                    <w:left w:val="nil"/>
                    <w:bottom w:val="single" w:sz="4" w:space="0" w:color="auto"/>
                    <w:right w:val="single" w:sz="4" w:space="0" w:color="auto"/>
                  </w:tcBorders>
                  <w:shd w:val="clear" w:color="auto" w:fill="auto"/>
                  <w:noWrap/>
                  <w:hideMark/>
                </w:tcPr>
                <w:p w14:paraId="1182C8AB"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0.0293</w:t>
                  </w:r>
                </w:p>
              </w:tc>
              <w:tc>
                <w:tcPr>
                  <w:tcW w:w="1373" w:type="dxa"/>
                  <w:tcBorders>
                    <w:top w:val="nil"/>
                    <w:left w:val="nil"/>
                    <w:bottom w:val="single" w:sz="4" w:space="0" w:color="auto"/>
                    <w:right w:val="single" w:sz="4" w:space="0" w:color="auto"/>
                  </w:tcBorders>
                  <w:shd w:val="clear" w:color="auto" w:fill="auto"/>
                  <w:hideMark/>
                </w:tcPr>
                <w:p w14:paraId="6158F633"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10-этажные</w:t>
                  </w:r>
                </w:p>
              </w:tc>
              <w:tc>
                <w:tcPr>
                  <w:tcW w:w="1418" w:type="dxa"/>
                  <w:tcBorders>
                    <w:top w:val="nil"/>
                    <w:left w:val="nil"/>
                    <w:bottom w:val="single" w:sz="4" w:space="0" w:color="auto"/>
                    <w:right w:val="single" w:sz="4" w:space="0" w:color="auto"/>
                  </w:tcBorders>
                  <w:shd w:val="clear" w:color="auto" w:fill="auto"/>
                  <w:noWrap/>
                  <w:hideMark/>
                </w:tcPr>
                <w:p w14:paraId="2CE9F791"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0.0198</w:t>
                  </w:r>
                </w:p>
              </w:tc>
            </w:tr>
            <w:tr w:rsidR="001E7140" w:rsidRPr="004B7C23" w14:paraId="7CF8657D"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5F1E1EFD"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3-этажные</w:t>
                  </w:r>
                </w:p>
              </w:tc>
              <w:tc>
                <w:tcPr>
                  <w:tcW w:w="1745" w:type="dxa"/>
                  <w:tcBorders>
                    <w:top w:val="nil"/>
                    <w:left w:val="nil"/>
                    <w:bottom w:val="single" w:sz="4" w:space="0" w:color="auto"/>
                    <w:right w:val="single" w:sz="4" w:space="0" w:color="auto"/>
                  </w:tcBorders>
                  <w:shd w:val="clear" w:color="auto" w:fill="auto"/>
                  <w:noWrap/>
                  <w:hideMark/>
                </w:tcPr>
                <w:p w14:paraId="2197B30B"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0.0274</w:t>
                  </w:r>
                </w:p>
              </w:tc>
              <w:tc>
                <w:tcPr>
                  <w:tcW w:w="1373" w:type="dxa"/>
                  <w:tcBorders>
                    <w:top w:val="nil"/>
                    <w:left w:val="nil"/>
                    <w:bottom w:val="single" w:sz="4" w:space="0" w:color="auto"/>
                    <w:right w:val="single" w:sz="4" w:space="0" w:color="auto"/>
                  </w:tcBorders>
                  <w:shd w:val="clear" w:color="auto" w:fill="auto"/>
                  <w:hideMark/>
                </w:tcPr>
                <w:p w14:paraId="53BC6C62"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11-этажные</w:t>
                  </w:r>
                </w:p>
              </w:tc>
              <w:tc>
                <w:tcPr>
                  <w:tcW w:w="1418" w:type="dxa"/>
                  <w:tcBorders>
                    <w:top w:val="nil"/>
                    <w:left w:val="nil"/>
                    <w:bottom w:val="single" w:sz="4" w:space="0" w:color="auto"/>
                    <w:right w:val="single" w:sz="4" w:space="0" w:color="auto"/>
                  </w:tcBorders>
                  <w:shd w:val="clear" w:color="auto" w:fill="auto"/>
                  <w:noWrap/>
                  <w:hideMark/>
                </w:tcPr>
                <w:p w14:paraId="7E96DF10"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0.0186</w:t>
                  </w:r>
                </w:p>
              </w:tc>
            </w:tr>
            <w:tr w:rsidR="001E7140" w:rsidRPr="004B7C23" w14:paraId="19B22563"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605A7634"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4-этажные</w:t>
                  </w:r>
                </w:p>
              </w:tc>
              <w:tc>
                <w:tcPr>
                  <w:tcW w:w="1745" w:type="dxa"/>
                  <w:tcBorders>
                    <w:top w:val="nil"/>
                    <w:left w:val="nil"/>
                    <w:bottom w:val="single" w:sz="4" w:space="0" w:color="auto"/>
                    <w:right w:val="single" w:sz="4" w:space="0" w:color="auto"/>
                  </w:tcBorders>
                  <w:shd w:val="clear" w:color="auto" w:fill="auto"/>
                  <w:noWrap/>
                  <w:hideMark/>
                </w:tcPr>
                <w:p w14:paraId="0975843B"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0.0268</w:t>
                  </w:r>
                </w:p>
              </w:tc>
              <w:tc>
                <w:tcPr>
                  <w:tcW w:w="1373" w:type="dxa"/>
                  <w:tcBorders>
                    <w:top w:val="nil"/>
                    <w:left w:val="nil"/>
                    <w:bottom w:val="single" w:sz="4" w:space="0" w:color="auto"/>
                    <w:right w:val="single" w:sz="4" w:space="0" w:color="auto"/>
                  </w:tcBorders>
                  <w:shd w:val="clear" w:color="auto" w:fill="auto"/>
                  <w:hideMark/>
                </w:tcPr>
                <w:p w14:paraId="7C5E8F04"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12-этажные</w:t>
                  </w:r>
                </w:p>
              </w:tc>
              <w:tc>
                <w:tcPr>
                  <w:tcW w:w="1418" w:type="dxa"/>
                  <w:tcBorders>
                    <w:top w:val="nil"/>
                    <w:left w:val="nil"/>
                    <w:bottom w:val="single" w:sz="4" w:space="0" w:color="auto"/>
                    <w:right w:val="single" w:sz="4" w:space="0" w:color="auto"/>
                  </w:tcBorders>
                  <w:shd w:val="clear" w:color="auto" w:fill="auto"/>
                  <w:noWrap/>
                  <w:hideMark/>
                </w:tcPr>
                <w:p w14:paraId="52A18683"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0.0173</w:t>
                  </w:r>
                </w:p>
              </w:tc>
            </w:tr>
            <w:tr w:rsidR="001E7140" w:rsidRPr="004B7C23" w14:paraId="4EEAFAE4"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6250F99D"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5-этажные</w:t>
                  </w:r>
                </w:p>
              </w:tc>
              <w:tc>
                <w:tcPr>
                  <w:tcW w:w="1745" w:type="dxa"/>
                  <w:tcBorders>
                    <w:top w:val="nil"/>
                    <w:left w:val="nil"/>
                    <w:bottom w:val="single" w:sz="4" w:space="0" w:color="auto"/>
                    <w:right w:val="single" w:sz="4" w:space="0" w:color="auto"/>
                  </w:tcBorders>
                  <w:shd w:val="clear" w:color="auto" w:fill="auto"/>
                  <w:noWrap/>
                  <w:hideMark/>
                </w:tcPr>
                <w:p w14:paraId="5784F425"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0.0262</w:t>
                  </w:r>
                </w:p>
              </w:tc>
              <w:tc>
                <w:tcPr>
                  <w:tcW w:w="1373" w:type="dxa"/>
                  <w:tcBorders>
                    <w:top w:val="nil"/>
                    <w:left w:val="nil"/>
                    <w:bottom w:val="single" w:sz="4" w:space="0" w:color="auto"/>
                    <w:right w:val="single" w:sz="4" w:space="0" w:color="auto"/>
                  </w:tcBorders>
                  <w:shd w:val="clear" w:color="auto" w:fill="auto"/>
                  <w:hideMark/>
                </w:tcPr>
                <w:p w14:paraId="22970FCD"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13-этажные</w:t>
                  </w:r>
                </w:p>
              </w:tc>
              <w:tc>
                <w:tcPr>
                  <w:tcW w:w="1418" w:type="dxa"/>
                  <w:tcBorders>
                    <w:top w:val="nil"/>
                    <w:left w:val="nil"/>
                    <w:bottom w:val="single" w:sz="4" w:space="0" w:color="auto"/>
                    <w:right w:val="single" w:sz="4" w:space="0" w:color="auto"/>
                  </w:tcBorders>
                  <w:shd w:val="clear" w:color="auto" w:fill="auto"/>
                  <w:noWrap/>
                  <w:hideMark/>
                </w:tcPr>
                <w:p w14:paraId="1845F594"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0.0161</w:t>
                  </w:r>
                </w:p>
              </w:tc>
            </w:tr>
            <w:tr w:rsidR="001E7140" w:rsidRPr="004B7C23" w14:paraId="7A87CC90"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27A7EBA6"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б-этажные</w:t>
                  </w:r>
                </w:p>
              </w:tc>
              <w:tc>
                <w:tcPr>
                  <w:tcW w:w="1745" w:type="dxa"/>
                  <w:tcBorders>
                    <w:top w:val="nil"/>
                    <w:left w:val="nil"/>
                    <w:bottom w:val="single" w:sz="4" w:space="0" w:color="auto"/>
                    <w:right w:val="single" w:sz="4" w:space="0" w:color="auto"/>
                  </w:tcBorders>
                  <w:shd w:val="clear" w:color="auto" w:fill="auto"/>
                  <w:noWrap/>
                  <w:hideMark/>
                </w:tcPr>
                <w:p w14:paraId="70080B94"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0.025</w:t>
                  </w:r>
                </w:p>
              </w:tc>
              <w:tc>
                <w:tcPr>
                  <w:tcW w:w="1373" w:type="dxa"/>
                  <w:tcBorders>
                    <w:top w:val="nil"/>
                    <w:left w:val="nil"/>
                    <w:bottom w:val="single" w:sz="4" w:space="0" w:color="auto"/>
                    <w:right w:val="single" w:sz="4" w:space="0" w:color="auto"/>
                  </w:tcBorders>
                  <w:shd w:val="clear" w:color="auto" w:fill="auto"/>
                  <w:hideMark/>
                </w:tcPr>
                <w:p w14:paraId="7FB12985"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14-этажные</w:t>
                  </w:r>
                </w:p>
              </w:tc>
              <w:tc>
                <w:tcPr>
                  <w:tcW w:w="1418" w:type="dxa"/>
                  <w:tcBorders>
                    <w:top w:val="nil"/>
                    <w:left w:val="nil"/>
                    <w:bottom w:val="single" w:sz="4" w:space="0" w:color="auto"/>
                    <w:right w:val="single" w:sz="4" w:space="0" w:color="auto"/>
                  </w:tcBorders>
                  <w:shd w:val="clear" w:color="auto" w:fill="auto"/>
                  <w:noWrap/>
                  <w:hideMark/>
                </w:tcPr>
                <w:p w14:paraId="4A92BDCA"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0.0148</w:t>
                  </w:r>
                </w:p>
              </w:tc>
            </w:tr>
            <w:tr w:rsidR="001E7140" w:rsidRPr="004B7C23" w14:paraId="7B035658"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46BFBCE1"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7-этажные</w:t>
                  </w:r>
                </w:p>
              </w:tc>
              <w:tc>
                <w:tcPr>
                  <w:tcW w:w="1745" w:type="dxa"/>
                  <w:tcBorders>
                    <w:top w:val="nil"/>
                    <w:left w:val="nil"/>
                    <w:bottom w:val="single" w:sz="4" w:space="0" w:color="auto"/>
                    <w:right w:val="single" w:sz="4" w:space="0" w:color="auto"/>
                  </w:tcBorders>
                  <w:shd w:val="clear" w:color="auto" w:fill="auto"/>
                  <w:noWrap/>
                  <w:hideMark/>
                </w:tcPr>
                <w:p w14:paraId="44BDD449"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0.0242</w:t>
                  </w:r>
                </w:p>
              </w:tc>
              <w:tc>
                <w:tcPr>
                  <w:tcW w:w="1373" w:type="dxa"/>
                  <w:tcBorders>
                    <w:top w:val="nil"/>
                    <w:left w:val="nil"/>
                    <w:bottom w:val="single" w:sz="4" w:space="0" w:color="auto"/>
                    <w:right w:val="single" w:sz="4" w:space="0" w:color="auto"/>
                  </w:tcBorders>
                  <w:shd w:val="clear" w:color="auto" w:fill="auto"/>
                  <w:hideMark/>
                </w:tcPr>
                <w:p w14:paraId="4185D879"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15-этажные</w:t>
                  </w:r>
                </w:p>
              </w:tc>
              <w:tc>
                <w:tcPr>
                  <w:tcW w:w="1418" w:type="dxa"/>
                  <w:tcBorders>
                    <w:top w:val="nil"/>
                    <w:left w:val="nil"/>
                    <w:bottom w:val="single" w:sz="4" w:space="0" w:color="auto"/>
                    <w:right w:val="single" w:sz="4" w:space="0" w:color="auto"/>
                  </w:tcBorders>
                  <w:shd w:val="clear" w:color="auto" w:fill="auto"/>
                  <w:noWrap/>
                  <w:hideMark/>
                </w:tcPr>
                <w:p w14:paraId="46CE7FA2"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0.0133</w:t>
                  </w:r>
                </w:p>
              </w:tc>
            </w:tr>
            <w:tr w:rsidR="001E7140" w:rsidRPr="004B7C23" w14:paraId="0728FFC7" w14:textId="77777777" w:rsidTr="001E7140">
              <w:trPr>
                <w:trHeight w:val="816"/>
              </w:trPr>
              <w:tc>
                <w:tcPr>
                  <w:tcW w:w="1135" w:type="dxa"/>
                  <w:tcBorders>
                    <w:top w:val="nil"/>
                    <w:left w:val="single" w:sz="4" w:space="0" w:color="auto"/>
                    <w:bottom w:val="single" w:sz="4" w:space="0" w:color="auto"/>
                    <w:right w:val="single" w:sz="4" w:space="0" w:color="auto"/>
                  </w:tcBorders>
                  <w:shd w:val="clear" w:color="auto" w:fill="auto"/>
                  <w:hideMark/>
                </w:tcPr>
                <w:p w14:paraId="4A146EC5"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8-этажные</w:t>
                  </w:r>
                </w:p>
              </w:tc>
              <w:tc>
                <w:tcPr>
                  <w:tcW w:w="1745" w:type="dxa"/>
                  <w:tcBorders>
                    <w:top w:val="nil"/>
                    <w:left w:val="nil"/>
                    <w:bottom w:val="single" w:sz="4" w:space="0" w:color="auto"/>
                    <w:right w:val="single" w:sz="4" w:space="0" w:color="auto"/>
                  </w:tcBorders>
                  <w:shd w:val="clear" w:color="auto" w:fill="auto"/>
                  <w:noWrap/>
                  <w:hideMark/>
                </w:tcPr>
                <w:p w14:paraId="0CEA5EB3"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0.0234</w:t>
                  </w:r>
                </w:p>
              </w:tc>
              <w:tc>
                <w:tcPr>
                  <w:tcW w:w="1373" w:type="dxa"/>
                  <w:tcBorders>
                    <w:top w:val="nil"/>
                    <w:left w:val="nil"/>
                    <w:bottom w:val="single" w:sz="4" w:space="0" w:color="auto"/>
                    <w:right w:val="single" w:sz="4" w:space="0" w:color="auto"/>
                  </w:tcBorders>
                  <w:shd w:val="clear" w:color="auto" w:fill="auto"/>
                  <w:hideMark/>
                </w:tcPr>
                <w:p w14:paraId="163FB86B"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16-этажные и выше</w:t>
                  </w:r>
                </w:p>
              </w:tc>
              <w:tc>
                <w:tcPr>
                  <w:tcW w:w="1418" w:type="dxa"/>
                  <w:tcBorders>
                    <w:top w:val="nil"/>
                    <w:left w:val="nil"/>
                    <w:bottom w:val="single" w:sz="4" w:space="0" w:color="auto"/>
                    <w:right w:val="single" w:sz="4" w:space="0" w:color="auto"/>
                  </w:tcBorders>
                  <w:shd w:val="clear" w:color="auto" w:fill="auto"/>
                  <w:noWrap/>
                  <w:hideMark/>
                </w:tcPr>
                <w:p w14:paraId="2592ADF9"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0.0119</w:t>
                  </w:r>
                </w:p>
              </w:tc>
            </w:tr>
          </w:tbl>
          <w:p w14:paraId="7FB9A07A" w14:textId="0494FC73" w:rsidR="00D819B1" w:rsidRPr="00DA01C6" w:rsidRDefault="00D819B1" w:rsidP="00B37154">
            <w:pPr>
              <w:rPr>
                <w:rFonts w:ascii="Times New Roman" w:hAnsi="Times New Roman" w:cs="Times New Roman"/>
                <w:sz w:val="24"/>
                <w:szCs w:val="24"/>
              </w:rPr>
            </w:pPr>
          </w:p>
        </w:tc>
      </w:tr>
      <w:tr w:rsidR="00D819B1" w:rsidRPr="00DA01C6" w14:paraId="4A1A3288" w14:textId="77777777" w:rsidTr="00A369BE">
        <w:trPr>
          <w:gridAfter w:val="1"/>
          <w:wAfter w:w="8" w:type="dxa"/>
        </w:trPr>
        <w:tc>
          <w:tcPr>
            <w:tcW w:w="10802" w:type="dxa"/>
            <w:gridSpan w:val="4"/>
          </w:tcPr>
          <w:p w14:paraId="4BF32689" w14:textId="77777777" w:rsidR="00D819B1" w:rsidRPr="00DA01C6" w:rsidRDefault="005C631F" w:rsidP="000B7DF6">
            <w:pPr>
              <w:rPr>
                <w:rFonts w:ascii="Times New Roman" w:hAnsi="Times New Roman" w:cs="Times New Roman"/>
                <w:sz w:val="24"/>
                <w:szCs w:val="24"/>
              </w:rPr>
            </w:pPr>
            <w:r w:rsidRPr="00DA01C6">
              <w:rPr>
                <w:rFonts w:ascii="Times New Roman" w:hAnsi="Times New Roman" w:cs="Times New Roman"/>
                <w:b/>
                <w:sz w:val="24"/>
                <w:szCs w:val="24"/>
              </w:rPr>
              <w:t xml:space="preserve">Нормативный правовой акт, устанавливающий норматив потребления коммунальной услуги </w:t>
            </w:r>
            <w:r w:rsidRPr="00DA01C6">
              <w:rPr>
                <w:rFonts w:ascii="Times New Roman" w:hAnsi="Times New Roman" w:cs="Times New Roman"/>
                <w:b/>
                <w:sz w:val="24"/>
                <w:szCs w:val="24"/>
              </w:rPr>
              <w:lastRenderedPageBreak/>
              <w:t>(заполняется по каждому нормативному правовому акту)</w:t>
            </w:r>
          </w:p>
        </w:tc>
      </w:tr>
      <w:tr w:rsidR="005C631F" w:rsidRPr="00DA01C6" w14:paraId="3C2A9134" w14:textId="77777777" w:rsidTr="00A369BE">
        <w:trPr>
          <w:gridAfter w:val="1"/>
          <w:wAfter w:w="8" w:type="dxa"/>
        </w:trPr>
        <w:tc>
          <w:tcPr>
            <w:tcW w:w="879" w:type="dxa"/>
          </w:tcPr>
          <w:p w14:paraId="6A11604C" w14:textId="77777777" w:rsidR="005C631F" w:rsidRPr="00DA01C6" w:rsidRDefault="005C631F" w:rsidP="005C631F">
            <w:pPr>
              <w:jc w:val="center"/>
              <w:rPr>
                <w:rFonts w:ascii="Times New Roman" w:hAnsi="Times New Roman" w:cs="Times New Roman"/>
                <w:b/>
                <w:sz w:val="24"/>
                <w:szCs w:val="24"/>
              </w:rPr>
            </w:pPr>
            <w:r w:rsidRPr="00DA01C6">
              <w:rPr>
                <w:rFonts w:ascii="Times New Roman" w:hAnsi="Times New Roman" w:cs="Times New Roman"/>
                <w:b/>
                <w:sz w:val="24"/>
                <w:szCs w:val="24"/>
              </w:rPr>
              <w:lastRenderedPageBreak/>
              <w:t>12.</w:t>
            </w:r>
          </w:p>
        </w:tc>
        <w:tc>
          <w:tcPr>
            <w:tcW w:w="3261" w:type="dxa"/>
          </w:tcPr>
          <w:p w14:paraId="37A83C18" w14:textId="77777777" w:rsidR="005C631F" w:rsidRPr="00DA01C6" w:rsidRDefault="005C631F" w:rsidP="005C631F">
            <w:pPr>
              <w:rPr>
                <w:rFonts w:ascii="Times New Roman" w:hAnsi="Times New Roman" w:cs="Times New Roman"/>
                <w:sz w:val="24"/>
                <w:szCs w:val="24"/>
              </w:rPr>
            </w:pPr>
            <w:r w:rsidRPr="00DA01C6">
              <w:rPr>
                <w:rFonts w:ascii="Times New Roman" w:hAnsi="Times New Roman" w:cs="Times New Roman"/>
                <w:sz w:val="24"/>
                <w:szCs w:val="24"/>
              </w:rPr>
              <w:t xml:space="preserve">Нормативный правовой акт, устанавливающий норматив потребление коммунальной услуги (дата, номер, наименование принявшего акт органа) </w:t>
            </w:r>
          </w:p>
        </w:tc>
        <w:tc>
          <w:tcPr>
            <w:tcW w:w="850" w:type="dxa"/>
          </w:tcPr>
          <w:p w14:paraId="4C16418E" w14:textId="77777777" w:rsidR="005C631F" w:rsidRPr="00DA01C6" w:rsidRDefault="005C631F" w:rsidP="005C631F">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vAlign w:val="center"/>
          </w:tcPr>
          <w:p w14:paraId="0CDDC074" w14:textId="77777777" w:rsidR="005C631F" w:rsidRPr="00DA01C6" w:rsidRDefault="005C631F" w:rsidP="005C631F">
            <w:pPr>
              <w:rPr>
                <w:rFonts w:ascii="Times New Roman" w:hAnsi="Times New Roman" w:cs="Times New Roman"/>
                <w:sz w:val="24"/>
                <w:szCs w:val="24"/>
              </w:rPr>
            </w:pPr>
            <w:r w:rsidRPr="00DA01C6">
              <w:rPr>
                <w:rFonts w:ascii="Times New Roman" w:hAnsi="Times New Roman" w:cs="Times New Roman"/>
                <w:sz w:val="24"/>
                <w:szCs w:val="24"/>
              </w:rPr>
              <w:t xml:space="preserve">Распоряжение № 85 от 30.12.2010г. Министерства ЖКХ МО </w:t>
            </w:r>
          </w:p>
          <w:p w14:paraId="322CC9C7" w14:textId="77777777" w:rsidR="005C631F" w:rsidRPr="00DA01C6" w:rsidRDefault="005C631F" w:rsidP="005C631F">
            <w:pPr>
              <w:rPr>
                <w:rFonts w:ascii="Times New Roman" w:hAnsi="Times New Roman" w:cs="Times New Roman"/>
                <w:sz w:val="24"/>
                <w:szCs w:val="24"/>
              </w:rPr>
            </w:pPr>
          </w:p>
          <w:p w14:paraId="7B45B480" w14:textId="77777777" w:rsidR="005C631F" w:rsidRPr="00DA01C6" w:rsidRDefault="00AD17CA" w:rsidP="00AD17CA">
            <w:pPr>
              <w:rPr>
                <w:rFonts w:ascii="Times New Roman" w:hAnsi="Times New Roman" w:cs="Times New Roman"/>
                <w:sz w:val="24"/>
                <w:szCs w:val="24"/>
              </w:rPr>
            </w:pPr>
            <w:r w:rsidRPr="00DA01C6">
              <w:rPr>
                <w:rFonts w:ascii="Times New Roman" w:hAnsi="Times New Roman" w:cs="Times New Roman"/>
                <w:sz w:val="24"/>
                <w:szCs w:val="24"/>
              </w:rPr>
              <w:t>Распоряжение № 63</w:t>
            </w:r>
            <w:r w:rsidR="005C631F" w:rsidRPr="00DA01C6">
              <w:rPr>
                <w:rFonts w:ascii="Times New Roman" w:hAnsi="Times New Roman" w:cs="Times New Roman"/>
                <w:sz w:val="24"/>
                <w:szCs w:val="24"/>
              </w:rPr>
              <w:t xml:space="preserve">-РВ от </w:t>
            </w:r>
            <w:r w:rsidRPr="00DA01C6">
              <w:rPr>
                <w:rFonts w:ascii="Times New Roman" w:hAnsi="Times New Roman" w:cs="Times New Roman"/>
                <w:sz w:val="24"/>
                <w:szCs w:val="24"/>
              </w:rPr>
              <w:t>22</w:t>
            </w:r>
            <w:r w:rsidR="005C631F" w:rsidRPr="00DA01C6">
              <w:rPr>
                <w:rFonts w:ascii="Times New Roman" w:hAnsi="Times New Roman" w:cs="Times New Roman"/>
                <w:sz w:val="24"/>
                <w:szCs w:val="24"/>
              </w:rPr>
              <w:t>.</w:t>
            </w:r>
            <w:r w:rsidRPr="00DA01C6">
              <w:rPr>
                <w:rFonts w:ascii="Times New Roman" w:hAnsi="Times New Roman" w:cs="Times New Roman"/>
                <w:sz w:val="24"/>
                <w:szCs w:val="24"/>
              </w:rPr>
              <w:t>05</w:t>
            </w:r>
            <w:r w:rsidR="005C631F" w:rsidRPr="00DA01C6">
              <w:rPr>
                <w:rFonts w:ascii="Times New Roman" w:hAnsi="Times New Roman" w:cs="Times New Roman"/>
                <w:sz w:val="24"/>
                <w:szCs w:val="24"/>
              </w:rPr>
              <w:t>.201</w:t>
            </w:r>
            <w:r w:rsidRPr="00DA01C6">
              <w:rPr>
                <w:rFonts w:ascii="Times New Roman" w:hAnsi="Times New Roman" w:cs="Times New Roman"/>
                <w:sz w:val="24"/>
                <w:szCs w:val="24"/>
              </w:rPr>
              <w:t>7</w:t>
            </w:r>
            <w:r w:rsidR="005C631F" w:rsidRPr="00DA01C6">
              <w:rPr>
                <w:rFonts w:ascii="Times New Roman" w:hAnsi="Times New Roman" w:cs="Times New Roman"/>
                <w:sz w:val="24"/>
                <w:szCs w:val="24"/>
              </w:rPr>
              <w:t>г. Министерства ЖКХ МО</w:t>
            </w:r>
          </w:p>
        </w:tc>
      </w:tr>
      <w:tr w:rsidR="005C631F" w:rsidRPr="00DA01C6" w14:paraId="5C5F3A42" w14:textId="77777777" w:rsidTr="00A369BE">
        <w:tc>
          <w:tcPr>
            <w:tcW w:w="10810" w:type="dxa"/>
            <w:gridSpan w:val="5"/>
            <w:shd w:val="clear" w:color="auto" w:fill="F2F2F2" w:themeFill="background1" w:themeFillShade="F2"/>
          </w:tcPr>
          <w:p w14:paraId="481157B9" w14:textId="77777777" w:rsidR="005C631F" w:rsidRPr="00DA01C6" w:rsidRDefault="005C631F" w:rsidP="000B7DF6">
            <w:pPr>
              <w:rPr>
                <w:rFonts w:ascii="Times New Roman" w:hAnsi="Times New Roman" w:cs="Times New Roman"/>
                <w:sz w:val="20"/>
                <w:szCs w:val="20"/>
              </w:rPr>
            </w:pPr>
          </w:p>
        </w:tc>
      </w:tr>
      <w:tr w:rsidR="007E24F7" w:rsidRPr="00DA01C6" w14:paraId="21B89AC4" w14:textId="77777777" w:rsidTr="00D819B1">
        <w:tc>
          <w:tcPr>
            <w:tcW w:w="10810" w:type="dxa"/>
            <w:gridSpan w:val="5"/>
            <w:shd w:val="clear" w:color="auto" w:fill="DEEAF6" w:themeFill="accent1" w:themeFillTint="33"/>
          </w:tcPr>
          <w:p w14:paraId="0403D2BF" w14:textId="77777777" w:rsidR="007E24F7" w:rsidRPr="00DA01C6" w:rsidRDefault="007E24F7">
            <w:pPr>
              <w:rPr>
                <w:rFonts w:ascii="Times New Roman" w:hAnsi="Times New Roman" w:cs="Times New Roman"/>
                <w:sz w:val="24"/>
                <w:szCs w:val="24"/>
              </w:rPr>
            </w:pPr>
          </w:p>
        </w:tc>
      </w:tr>
      <w:tr w:rsidR="003F3E66" w:rsidRPr="00DA01C6" w14:paraId="54B1AF9E" w14:textId="77777777" w:rsidTr="00514526">
        <w:trPr>
          <w:gridAfter w:val="1"/>
          <w:wAfter w:w="8" w:type="dxa"/>
        </w:trPr>
        <w:tc>
          <w:tcPr>
            <w:tcW w:w="879" w:type="dxa"/>
          </w:tcPr>
          <w:p w14:paraId="03232E3E" w14:textId="77777777" w:rsidR="003F3E66" w:rsidRPr="00DA01C6" w:rsidRDefault="003F3E66" w:rsidP="003F3E66">
            <w:pPr>
              <w:jc w:val="center"/>
              <w:rPr>
                <w:rFonts w:ascii="Times New Roman" w:hAnsi="Times New Roman" w:cs="Times New Roman"/>
                <w:b/>
                <w:sz w:val="24"/>
                <w:szCs w:val="24"/>
              </w:rPr>
            </w:pPr>
            <w:r w:rsidRPr="00DA01C6">
              <w:rPr>
                <w:rFonts w:ascii="Times New Roman" w:hAnsi="Times New Roman" w:cs="Times New Roman"/>
                <w:b/>
                <w:sz w:val="24"/>
                <w:szCs w:val="24"/>
              </w:rPr>
              <w:t>1.</w:t>
            </w:r>
          </w:p>
          <w:p w14:paraId="77B1BBCA" w14:textId="77777777" w:rsidR="003F3E66" w:rsidRPr="00DA01C6" w:rsidRDefault="003F3E66" w:rsidP="003F3E66">
            <w:pPr>
              <w:jc w:val="center"/>
              <w:rPr>
                <w:rFonts w:ascii="Times New Roman" w:hAnsi="Times New Roman" w:cs="Times New Roman"/>
                <w:sz w:val="24"/>
                <w:szCs w:val="24"/>
              </w:rPr>
            </w:pPr>
          </w:p>
        </w:tc>
        <w:tc>
          <w:tcPr>
            <w:tcW w:w="3261" w:type="dxa"/>
          </w:tcPr>
          <w:p w14:paraId="787E2839" w14:textId="77777777" w:rsidR="003F3E66" w:rsidRPr="00DA01C6" w:rsidRDefault="003F3E66" w:rsidP="003F3E66">
            <w:pPr>
              <w:rPr>
                <w:rFonts w:ascii="Times New Roman" w:hAnsi="Times New Roman" w:cs="Times New Roman"/>
                <w:sz w:val="24"/>
                <w:szCs w:val="24"/>
              </w:rPr>
            </w:pPr>
            <w:r w:rsidRPr="00DA01C6">
              <w:rPr>
                <w:rFonts w:ascii="Times New Roman" w:hAnsi="Times New Roman" w:cs="Times New Roman"/>
                <w:sz w:val="24"/>
                <w:szCs w:val="24"/>
              </w:rPr>
              <w:t>Дата заполнения/ внесение изменений</w:t>
            </w:r>
          </w:p>
        </w:tc>
        <w:tc>
          <w:tcPr>
            <w:tcW w:w="850" w:type="dxa"/>
          </w:tcPr>
          <w:p w14:paraId="1AD9FC95" w14:textId="77777777" w:rsidR="003F3E66" w:rsidRPr="00DA01C6" w:rsidRDefault="003F3E66" w:rsidP="003F3E66">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35E60745" w14:textId="5BA469A1" w:rsidR="003B3F00" w:rsidRPr="0079162B" w:rsidRDefault="001E7140" w:rsidP="001E7140">
            <w:pPr>
              <w:rPr>
                <w:rFonts w:ascii="Times New Roman" w:hAnsi="Times New Roman" w:cs="Times New Roman"/>
                <w:sz w:val="24"/>
                <w:szCs w:val="24"/>
              </w:rPr>
            </w:pPr>
            <w:r>
              <w:rPr>
                <w:rFonts w:ascii="Times New Roman" w:hAnsi="Times New Roman" w:cs="Times New Roman"/>
                <w:sz w:val="24"/>
                <w:szCs w:val="24"/>
              </w:rPr>
              <w:t>01.07</w:t>
            </w:r>
            <w:r w:rsidR="00AA3268" w:rsidRPr="0079162B">
              <w:rPr>
                <w:rFonts w:ascii="Times New Roman" w:hAnsi="Times New Roman" w:cs="Times New Roman"/>
                <w:sz w:val="24"/>
                <w:szCs w:val="24"/>
              </w:rPr>
              <w:t>.202</w:t>
            </w:r>
            <w:r w:rsidR="00AA3268">
              <w:rPr>
                <w:rFonts w:ascii="Times New Roman" w:hAnsi="Times New Roman" w:cs="Times New Roman"/>
                <w:sz w:val="24"/>
                <w:szCs w:val="24"/>
              </w:rPr>
              <w:t>2</w:t>
            </w:r>
            <w:r w:rsidR="00AA3268" w:rsidRPr="0079162B">
              <w:rPr>
                <w:rFonts w:ascii="Times New Roman" w:hAnsi="Times New Roman" w:cs="Times New Roman"/>
                <w:sz w:val="24"/>
                <w:szCs w:val="24"/>
              </w:rPr>
              <w:t>г.</w:t>
            </w:r>
          </w:p>
        </w:tc>
      </w:tr>
      <w:tr w:rsidR="003F3E66" w:rsidRPr="00DA01C6" w14:paraId="001AA872" w14:textId="77777777" w:rsidTr="00514526">
        <w:trPr>
          <w:gridAfter w:val="1"/>
          <w:wAfter w:w="8" w:type="dxa"/>
        </w:trPr>
        <w:tc>
          <w:tcPr>
            <w:tcW w:w="879" w:type="dxa"/>
          </w:tcPr>
          <w:p w14:paraId="3FAB1A2A" w14:textId="77777777" w:rsidR="003F3E66" w:rsidRPr="00DA01C6" w:rsidRDefault="003F3E66" w:rsidP="003F3E66">
            <w:pPr>
              <w:jc w:val="center"/>
              <w:rPr>
                <w:rFonts w:ascii="Times New Roman" w:hAnsi="Times New Roman" w:cs="Times New Roman"/>
                <w:b/>
                <w:sz w:val="24"/>
                <w:szCs w:val="24"/>
              </w:rPr>
            </w:pPr>
            <w:r w:rsidRPr="00DA01C6">
              <w:rPr>
                <w:rFonts w:ascii="Times New Roman" w:hAnsi="Times New Roman" w:cs="Times New Roman"/>
                <w:b/>
                <w:sz w:val="24"/>
                <w:szCs w:val="24"/>
              </w:rPr>
              <w:t>2.</w:t>
            </w:r>
          </w:p>
          <w:p w14:paraId="221787F7" w14:textId="77777777" w:rsidR="003F3E66" w:rsidRPr="00DA01C6" w:rsidRDefault="003F3E66" w:rsidP="003F3E66">
            <w:pPr>
              <w:jc w:val="center"/>
              <w:rPr>
                <w:rFonts w:ascii="Times New Roman" w:hAnsi="Times New Roman" w:cs="Times New Roman"/>
                <w:sz w:val="24"/>
                <w:szCs w:val="24"/>
              </w:rPr>
            </w:pPr>
          </w:p>
        </w:tc>
        <w:tc>
          <w:tcPr>
            <w:tcW w:w="3261" w:type="dxa"/>
          </w:tcPr>
          <w:p w14:paraId="7BC7C5E0" w14:textId="77777777" w:rsidR="003F3E66" w:rsidRPr="00DA01C6" w:rsidRDefault="003F3E66" w:rsidP="003F3E66">
            <w:pPr>
              <w:rPr>
                <w:rFonts w:ascii="Times New Roman" w:hAnsi="Times New Roman" w:cs="Times New Roman"/>
                <w:sz w:val="24"/>
                <w:szCs w:val="24"/>
              </w:rPr>
            </w:pPr>
            <w:r w:rsidRPr="00DA01C6">
              <w:rPr>
                <w:rFonts w:ascii="Times New Roman" w:hAnsi="Times New Roman" w:cs="Times New Roman"/>
                <w:sz w:val="24"/>
                <w:szCs w:val="24"/>
              </w:rPr>
              <w:t>Вид коммунальной услуги</w:t>
            </w:r>
          </w:p>
        </w:tc>
        <w:tc>
          <w:tcPr>
            <w:tcW w:w="850" w:type="dxa"/>
          </w:tcPr>
          <w:p w14:paraId="39FF1697" w14:textId="77777777" w:rsidR="003F3E66" w:rsidRPr="00DA01C6" w:rsidRDefault="003F3E66" w:rsidP="003F3E66">
            <w:pPr>
              <w:jc w:val="center"/>
              <w:rPr>
                <w:rFonts w:ascii="Times New Roman" w:hAnsi="Times New Roman" w:cs="Times New Roman"/>
                <w:sz w:val="24"/>
                <w:szCs w:val="24"/>
              </w:rPr>
            </w:pPr>
            <w:r w:rsidRPr="00DA01C6">
              <w:rPr>
                <w:rFonts w:ascii="Times New Roman" w:hAnsi="Times New Roman" w:cs="Times New Roman"/>
                <w:sz w:val="24"/>
                <w:szCs w:val="24"/>
              </w:rPr>
              <w:t>куб. м</w:t>
            </w:r>
          </w:p>
        </w:tc>
        <w:tc>
          <w:tcPr>
            <w:tcW w:w="5812" w:type="dxa"/>
          </w:tcPr>
          <w:p w14:paraId="0A126E35" w14:textId="77777777" w:rsidR="003F3E66" w:rsidRPr="00DA01C6" w:rsidRDefault="003F3E66" w:rsidP="003F3E66">
            <w:pPr>
              <w:rPr>
                <w:rFonts w:ascii="Times New Roman" w:hAnsi="Times New Roman" w:cs="Times New Roman"/>
                <w:b/>
                <w:sz w:val="24"/>
                <w:szCs w:val="24"/>
              </w:rPr>
            </w:pPr>
            <w:r w:rsidRPr="00DA01C6">
              <w:rPr>
                <w:rFonts w:ascii="Times New Roman" w:hAnsi="Times New Roman" w:cs="Times New Roman"/>
                <w:b/>
                <w:color w:val="C00000"/>
                <w:sz w:val="24"/>
                <w:szCs w:val="24"/>
              </w:rPr>
              <w:t>Водоотведение</w:t>
            </w:r>
          </w:p>
        </w:tc>
      </w:tr>
      <w:tr w:rsidR="003F3E66" w:rsidRPr="00DA01C6" w14:paraId="231B1E21" w14:textId="77777777" w:rsidTr="00514526">
        <w:trPr>
          <w:gridAfter w:val="1"/>
          <w:wAfter w:w="8" w:type="dxa"/>
        </w:trPr>
        <w:tc>
          <w:tcPr>
            <w:tcW w:w="879" w:type="dxa"/>
          </w:tcPr>
          <w:p w14:paraId="19BCD1F1" w14:textId="77777777" w:rsidR="003F3E66" w:rsidRPr="00DA01C6" w:rsidRDefault="003F3E66" w:rsidP="0082508E">
            <w:pPr>
              <w:jc w:val="center"/>
              <w:rPr>
                <w:rFonts w:ascii="Times New Roman" w:hAnsi="Times New Roman" w:cs="Times New Roman"/>
                <w:b/>
                <w:sz w:val="24"/>
                <w:szCs w:val="24"/>
              </w:rPr>
            </w:pPr>
            <w:r w:rsidRPr="00DA01C6">
              <w:rPr>
                <w:rFonts w:ascii="Times New Roman" w:hAnsi="Times New Roman" w:cs="Times New Roman"/>
                <w:b/>
                <w:sz w:val="24"/>
                <w:szCs w:val="24"/>
              </w:rPr>
              <w:t>3.</w:t>
            </w:r>
          </w:p>
          <w:p w14:paraId="7BCECAB0" w14:textId="77777777" w:rsidR="003F3E66" w:rsidRPr="00DA01C6" w:rsidRDefault="003F3E66" w:rsidP="0082508E">
            <w:pPr>
              <w:jc w:val="center"/>
              <w:rPr>
                <w:rFonts w:ascii="Times New Roman" w:hAnsi="Times New Roman" w:cs="Times New Roman"/>
                <w:sz w:val="24"/>
                <w:szCs w:val="24"/>
              </w:rPr>
            </w:pPr>
          </w:p>
        </w:tc>
        <w:tc>
          <w:tcPr>
            <w:tcW w:w="3261" w:type="dxa"/>
          </w:tcPr>
          <w:p w14:paraId="4742BCBA" w14:textId="77777777" w:rsidR="003F3E66" w:rsidRPr="00DA01C6" w:rsidRDefault="003F3E66" w:rsidP="0082508E">
            <w:pPr>
              <w:rPr>
                <w:rFonts w:ascii="Times New Roman" w:hAnsi="Times New Roman" w:cs="Times New Roman"/>
                <w:sz w:val="24"/>
                <w:szCs w:val="24"/>
              </w:rPr>
            </w:pPr>
            <w:r w:rsidRPr="00DA01C6">
              <w:rPr>
                <w:rFonts w:ascii="Times New Roman" w:hAnsi="Times New Roman" w:cs="Times New Roman"/>
                <w:sz w:val="24"/>
                <w:szCs w:val="24"/>
              </w:rPr>
              <w:t>Тип предоставления услуги</w:t>
            </w:r>
          </w:p>
        </w:tc>
        <w:tc>
          <w:tcPr>
            <w:tcW w:w="850" w:type="dxa"/>
          </w:tcPr>
          <w:p w14:paraId="664F021C" w14:textId="77777777" w:rsidR="003F3E66" w:rsidRPr="00DA01C6" w:rsidRDefault="003F3E66" w:rsidP="0082508E">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0010E483" w14:textId="4591095F" w:rsidR="003F3E66" w:rsidRPr="00DA01C6" w:rsidRDefault="003F3E66" w:rsidP="0070560D">
            <w:pPr>
              <w:rPr>
                <w:rFonts w:ascii="Times New Roman" w:hAnsi="Times New Roman" w:cs="Times New Roman"/>
                <w:sz w:val="24"/>
                <w:szCs w:val="24"/>
              </w:rPr>
            </w:pPr>
            <w:r w:rsidRPr="00DA01C6">
              <w:rPr>
                <w:rFonts w:ascii="Times New Roman" w:hAnsi="Times New Roman" w:cs="Times New Roman"/>
                <w:sz w:val="24"/>
                <w:szCs w:val="24"/>
              </w:rPr>
              <w:t xml:space="preserve">Предоставляется </w:t>
            </w:r>
            <w:r w:rsidR="0070560D">
              <w:rPr>
                <w:rFonts w:ascii="Times New Roman" w:hAnsi="Times New Roman" w:cs="Times New Roman"/>
                <w:sz w:val="24"/>
                <w:szCs w:val="24"/>
              </w:rPr>
              <w:t>через договор управления</w:t>
            </w:r>
          </w:p>
        </w:tc>
      </w:tr>
      <w:tr w:rsidR="003F3E66" w:rsidRPr="00DA01C6" w14:paraId="11307885" w14:textId="77777777" w:rsidTr="00514526">
        <w:trPr>
          <w:gridAfter w:val="1"/>
          <w:wAfter w:w="8" w:type="dxa"/>
        </w:trPr>
        <w:tc>
          <w:tcPr>
            <w:tcW w:w="879" w:type="dxa"/>
          </w:tcPr>
          <w:p w14:paraId="625F95BB" w14:textId="77777777" w:rsidR="003F3E66" w:rsidRPr="00DA01C6" w:rsidRDefault="003F3E66" w:rsidP="0082508E">
            <w:pPr>
              <w:jc w:val="center"/>
              <w:rPr>
                <w:rFonts w:ascii="Times New Roman" w:hAnsi="Times New Roman" w:cs="Times New Roman"/>
                <w:b/>
                <w:sz w:val="24"/>
                <w:szCs w:val="24"/>
              </w:rPr>
            </w:pPr>
            <w:r w:rsidRPr="00DA01C6">
              <w:rPr>
                <w:rFonts w:ascii="Times New Roman" w:hAnsi="Times New Roman" w:cs="Times New Roman"/>
                <w:b/>
                <w:sz w:val="24"/>
                <w:szCs w:val="24"/>
              </w:rPr>
              <w:t>4.</w:t>
            </w:r>
          </w:p>
          <w:p w14:paraId="080001D3" w14:textId="77777777" w:rsidR="003F3E66" w:rsidRPr="00DA01C6" w:rsidRDefault="003F3E66" w:rsidP="0082508E">
            <w:pPr>
              <w:jc w:val="center"/>
              <w:rPr>
                <w:rFonts w:ascii="Times New Roman" w:hAnsi="Times New Roman" w:cs="Times New Roman"/>
                <w:sz w:val="24"/>
                <w:szCs w:val="24"/>
              </w:rPr>
            </w:pPr>
          </w:p>
        </w:tc>
        <w:tc>
          <w:tcPr>
            <w:tcW w:w="3261" w:type="dxa"/>
          </w:tcPr>
          <w:p w14:paraId="0352BBCC" w14:textId="77777777" w:rsidR="003F3E66" w:rsidRPr="00DA01C6" w:rsidRDefault="003F3E66" w:rsidP="0082508E">
            <w:pPr>
              <w:rPr>
                <w:rFonts w:ascii="Times New Roman" w:hAnsi="Times New Roman" w:cs="Times New Roman"/>
                <w:sz w:val="24"/>
                <w:szCs w:val="24"/>
              </w:rPr>
            </w:pPr>
            <w:r w:rsidRPr="00DA01C6">
              <w:rPr>
                <w:rFonts w:ascii="Times New Roman" w:hAnsi="Times New Roman" w:cs="Times New Roman"/>
                <w:sz w:val="24"/>
                <w:szCs w:val="24"/>
              </w:rPr>
              <w:t>Единица измерения</w:t>
            </w:r>
          </w:p>
        </w:tc>
        <w:tc>
          <w:tcPr>
            <w:tcW w:w="850" w:type="dxa"/>
          </w:tcPr>
          <w:p w14:paraId="17FB20CF" w14:textId="77777777" w:rsidR="003F3E66" w:rsidRPr="00DA01C6" w:rsidRDefault="003F3E66" w:rsidP="0082508E">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18265250" w14:textId="77777777" w:rsidR="003F3E66" w:rsidRPr="00DA01C6" w:rsidRDefault="003F3E66" w:rsidP="0082508E">
            <w:pPr>
              <w:rPr>
                <w:rFonts w:ascii="Times New Roman" w:hAnsi="Times New Roman" w:cs="Times New Roman"/>
                <w:sz w:val="24"/>
                <w:szCs w:val="24"/>
              </w:rPr>
            </w:pPr>
            <w:r w:rsidRPr="00DA01C6">
              <w:rPr>
                <w:rFonts w:ascii="Times New Roman" w:hAnsi="Times New Roman" w:cs="Times New Roman"/>
                <w:sz w:val="24"/>
                <w:szCs w:val="24"/>
              </w:rPr>
              <w:t>куб. м</w:t>
            </w:r>
          </w:p>
        </w:tc>
      </w:tr>
      <w:tr w:rsidR="003F3E66" w:rsidRPr="00DA01C6" w14:paraId="2D1673AD" w14:textId="77777777" w:rsidTr="00514526">
        <w:trPr>
          <w:gridAfter w:val="1"/>
          <w:wAfter w:w="8" w:type="dxa"/>
        </w:trPr>
        <w:tc>
          <w:tcPr>
            <w:tcW w:w="879" w:type="dxa"/>
          </w:tcPr>
          <w:p w14:paraId="0B8C354D" w14:textId="77777777" w:rsidR="003F3E66" w:rsidRPr="00DA01C6" w:rsidRDefault="003F3E66" w:rsidP="0082508E">
            <w:pPr>
              <w:jc w:val="center"/>
              <w:rPr>
                <w:rFonts w:ascii="Times New Roman" w:hAnsi="Times New Roman" w:cs="Times New Roman"/>
                <w:b/>
                <w:sz w:val="24"/>
                <w:szCs w:val="24"/>
              </w:rPr>
            </w:pPr>
            <w:r w:rsidRPr="00DA01C6">
              <w:rPr>
                <w:rFonts w:ascii="Times New Roman" w:hAnsi="Times New Roman" w:cs="Times New Roman"/>
                <w:b/>
                <w:sz w:val="24"/>
                <w:szCs w:val="24"/>
              </w:rPr>
              <w:t>5.</w:t>
            </w:r>
          </w:p>
          <w:p w14:paraId="1CE57A2E" w14:textId="77777777" w:rsidR="003F3E66" w:rsidRPr="00DA01C6" w:rsidRDefault="003F3E66" w:rsidP="0082508E">
            <w:pPr>
              <w:jc w:val="center"/>
              <w:rPr>
                <w:rFonts w:ascii="Times New Roman" w:hAnsi="Times New Roman" w:cs="Times New Roman"/>
                <w:sz w:val="24"/>
                <w:szCs w:val="24"/>
              </w:rPr>
            </w:pPr>
          </w:p>
        </w:tc>
        <w:tc>
          <w:tcPr>
            <w:tcW w:w="3261" w:type="dxa"/>
          </w:tcPr>
          <w:p w14:paraId="2A8CFAD3" w14:textId="77777777" w:rsidR="003F3E66" w:rsidRPr="00DA01C6" w:rsidRDefault="003F3E66" w:rsidP="0082508E">
            <w:pPr>
              <w:rPr>
                <w:rFonts w:ascii="Times New Roman" w:hAnsi="Times New Roman" w:cs="Times New Roman"/>
                <w:sz w:val="24"/>
                <w:szCs w:val="24"/>
              </w:rPr>
            </w:pPr>
            <w:r w:rsidRPr="00DA01C6">
              <w:rPr>
                <w:rFonts w:ascii="Times New Roman" w:hAnsi="Times New Roman" w:cs="Times New Roman"/>
                <w:sz w:val="24"/>
                <w:szCs w:val="24"/>
              </w:rPr>
              <w:t>Тариф, установленный для потребителей</w:t>
            </w:r>
          </w:p>
        </w:tc>
        <w:tc>
          <w:tcPr>
            <w:tcW w:w="850" w:type="dxa"/>
          </w:tcPr>
          <w:p w14:paraId="7D7F2865" w14:textId="77777777" w:rsidR="003F3E66" w:rsidRPr="00DA01C6" w:rsidRDefault="003F3E66" w:rsidP="0082508E">
            <w:pPr>
              <w:jc w:val="center"/>
              <w:rPr>
                <w:rFonts w:ascii="Times New Roman" w:hAnsi="Times New Roman" w:cs="Times New Roman"/>
                <w:sz w:val="24"/>
                <w:szCs w:val="24"/>
              </w:rPr>
            </w:pPr>
            <w:r w:rsidRPr="00DA01C6">
              <w:rPr>
                <w:rFonts w:ascii="Times New Roman" w:hAnsi="Times New Roman" w:cs="Times New Roman"/>
                <w:sz w:val="24"/>
                <w:szCs w:val="24"/>
              </w:rPr>
              <w:t>руб.</w:t>
            </w:r>
          </w:p>
        </w:tc>
        <w:tc>
          <w:tcPr>
            <w:tcW w:w="5812" w:type="dxa"/>
          </w:tcPr>
          <w:p w14:paraId="63A0DBA0" w14:textId="04714DFB" w:rsidR="003F3E66" w:rsidRPr="00DA01C6" w:rsidRDefault="00DB2AEA" w:rsidP="00B77EE7">
            <w:pPr>
              <w:rPr>
                <w:rFonts w:ascii="Times New Roman" w:hAnsi="Times New Roman" w:cs="Times New Roman"/>
                <w:sz w:val="24"/>
                <w:szCs w:val="24"/>
              </w:rPr>
            </w:pPr>
            <w:r>
              <w:rPr>
                <w:rFonts w:ascii="Times New Roman" w:hAnsi="Times New Roman" w:cs="Times New Roman"/>
                <w:sz w:val="24"/>
                <w:szCs w:val="24"/>
              </w:rPr>
              <w:t>38,34</w:t>
            </w:r>
          </w:p>
        </w:tc>
      </w:tr>
      <w:tr w:rsidR="003F3E66" w:rsidRPr="00DA01C6" w14:paraId="65C476B8" w14:textId="77777777" w:rsidTr="00514526">
        <w:trPr>
          <w:gridAfter w:val="1"/>
          <w:wAfter w:w="8" w:type="dxa"/>
        </w:trPr>
        <w:tc>
          <w:tcPr>
            <w:tcW w:w="879" w:type="dxa"/>
          </w:tcPr>
          <w:p w14:paraId="51607290" w14:textId="77777777" w:rsidR="003F3E66" w:rsidRPr="00DA01C6" w:rsidRDefault="003F3E66" w:rsidP="0082508E">
            <w:pPr>
              <w:jc w:val="center"/>
              <w:rPr>
                <w:rFonts w:ascii="Times New Roman" w:hAnsi="Times New Roman" w:cs="Times New Roman"/>
                <w:b/>
                <w:sz w:val="24"/>
                <w:szCs w:val="24"/>
              </w:rPr>
            </w:pPr>
            <w:r w:rsidRPr="00DA01C6">
              <w:rPr>
                <w:rFonts w:ascii="Times New Roman" w:hAnsi="Times New Roman" w:cs="Times New Roman"/>
                <w:b/>
                <w:sz w:val="24"/>
                <w:szCs w:val="24"/>
              </w:rPr>
              <w:t>6.</w:t>
            </w:r>
          </w:p>
          <w:p w14:paraId="7C17D96C" w14:textId="77777777" w:rsidR="003F3E66" w:rsidRPr="00DA01C6" w:rsidRDefault="003F3E66" w:rsidP="0082508E">
            <w:pPr>
              <w:jc w:val="center"/>
              <w:rPr>
                <w:rFonts w:ascii="Times New Roman" w:hAnsi="Times New Roman" w:cs="Times New Roman"/>
                <w:sz w:val="24"/>
                <w:szCs w:val="24"/>
              </w:rPr>
            </w:pPr>
          </w:p>
        </w:tc>
        <w:tc>
          <w:tcPr>
            <w:tcW w:w="3261" w:type="dxa"/>
          </w:tcPr>
          <w:p w14:paraId="39FCFFA4" w14:textId="77777777" w:rsidR="003F3E66" w:rsidRPr="00DA01C6" w:rsidRDefault="003F3E66" w:rsidP="0082508E">
            <w:pPr>
              <w:rPr>
                <w:rFonts w:ascii="Times New Roman" w:hAnsi="Times New Roman" w:cs="Times New Roman"/>
                <w:sz w:val="24"/>
                <w:szCs w:val="24"/>
              </w:rPr>
            </w:pPr>
            <w:r w:rsidRPr="00DA01C6">
              <w:rPr>
                <w:rFonts w:ascii="Times New Roman" w:hAnsi="Times New Roman" w:cs="Times New Roman"/>
                <w:sz w:val="24"/>
                <w:szCs w:val="24"/>
              </w:rPr>
              <w:t>Лицо, осуществляющее поставку коммунального ресурса (полное фирменное название, ИНН)</w:t>
            </w:r>
          </w:p>
        </w:tc>
        <w:tc>
          <w:tcPr>
            <w:tcW w:w="850" w:type="dxa"/>
          </w:tcPr>
          <w:p w14:paraId="39E816B6" w14:textId="77777777" w:rsidR="003F3E66" w:rsidRPr="00DA01C6" w:rsidRDefault="003F3E66" w:rsidP="0082508E">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17BC1FAF" w14:textId="77777777" w:rsidR="003F3E66" w:rsidRPr="003643BD" w:rsidRDefault="003F3E66" w:rsidP="0082508E">
            <w:pPr>
              <w:rPr>
                <w:rFonts w:ascii="Times New Roman" w:hAnsi="Times New Roman" w:cs="Times New Roman"/>
                <w:color w:val="FF0000"/>
                <w:sz w:val="24"/>
                <w:szCs w:val="24"/>
              </w:rPr>
            </w:pPr>
            <w:r w:rsidRPr="003643BD">
              <w:rPr>
                <w:rFonts w:ascii="Times New Roman" w:hAnsi="Times New Roman" w:cs="Times New Roman"/>
                <w:color w:val="FF0000"/>
                <w:sz w:val="24"/>
                <w:szCs w:val="24"/>
              </w:rPr>
              <w:t>АО «Водоканал»</w:t>
            </w:r>
          </w:p>
          <w:p w14:paraId="27182EB4" w14:textId="77777777" w:rsidR="003F3E66" w:rsidRPr="003643BD" w:rsidRDefault="003F3E66" w:rsidP="0082508E">
            <w:pPr>
              <w:rPr>
                <w:rFonts w:ascii="Times New Roman" w:hAnsi="Times New Roman" w:cs="Times New Roman"/>
                <w:b/>
                <w:color w:val="FF0000"/>
                <w:sz w:val="24"/>
                <w:szCs w:val="24"/>
              </w:rPr>
            </w:pPr>
            <w:r w:rsidRPr="003643BD">
              <w:rPr>
                <w:rFonts w:ascii="Times New Roman" w:hAnsi="Times New Roman" w:cs="Times New Roman"/>
                <w:color w:val="FF0000"/>
                <w:sz w:val="24"/>
                <w:szCs w:val="24"/>
              </w:rPr>
              <w:t>ИНН 5024022700</w:t>
            </w:r>
          </w:p>
        </w:tc>
      </w:tr>
      <w:tr w:rsidR="003F3E66" w:rsidRPr="00DA01C6" w14:paraId="486C62BF" w14:textId="77777777" w:rsidTr="00514526">
        <w:trPr>
          <w:gridAfter w:val="1"/>
          <w:wAfter w:w="8" w:type="dxa"/>
        </w:trPr>
        <w:tc>
          <w:tcPr>
            <w:tcW w:w="879" w:type="dxa"/>
          </w:tcPr>
          <w:p w14:paraId="3D0B6E0D" w14:textId="77777777" w:rsidR="003F3E66" w:rsidRPr="00DA01C6" w:rsidRDefault="003F3E66" w:rsidP="0082508E">
            <w:pPr>
              <w:jc w:val="center"/>
              <w:rPr>
                <w:rFonts w:ascii="Times New Roman" w:hAnsi="Times New Roman" w:cs="Times New Roman"/>
                <w:b/>
                <w:sz w:val="24"/>
                <w:szCs w:val="24"/>
              </w:rPr>
            </w:pPr>
            <w:r w:rsidRPr="00DA01C6">
              <w:rPr>
                <w:rFonts w:ascii="Times New Roman" w:hAnsi="Times New Roman" w:cs="Times New Roman"/>
                <w:b/>
                <w:sz w:val="24"/>
                <w:szCs w:val="24"/>
              </w:rPr>
              <w:t>7.</w:t>
            </w:r>
          </w:p>
          <w:p w14:paraId="7A89B033" w14:textId="77777777" w:rsidR="003F3E66" w:rsidRPr="00DA01C6" w:rsidRDefault="003F3E66" w:rsidP="0082508E">
            <w:pPr>
              <w:jc w:val="center"/>
              <w:rPr>
                <w:rFonts w:ascii="Times New Roman" w:hAnsi="Times New Roman" w:cs="Times New Roman"/>
                <w:sz w:val="24"/>
                <w:szCs w:val="24"/>
              </w:rPr>
            </w:pPr>
          </w:p>
        </w:tc>
        <w:tc>
          <w:tcPr>
            <w:tcW w:w="3261" w:type="dxa"/>
          </w:tcPr>
          <w:p w14:paraId="0F399FAC" w14:textId="77777777" w:rsidR="003F3E66" w:rsidRPr="00DA01C6" w:rsidRDefault="003F3E66" w:rsidP="0082508E">
            <w:pPr>
              <w:rPr>
                <w:rFonts w:ascii="Times New Roman" w:hAnsi="Times New Roman" w:cs="Times New Roman"/>
                <w:sz w:val="24"/>
                <w:szCs w:val="24"/>
              </w:rPr>
            </w:pPr>
            <w:r w:rsidRPr="00DA01C6">
              <w:rPr>
                <w:rFonts w:ascii="Times New Roman" w:hAnsi="Times New Roman" w:cs="Times New Roman"/>
                <w:sz w:val="24"/>
                <w:szCs w:val="24"/>
              </w:rPr>
              <w:t>Реквизиты договора на поставку коммунального ресурса (номер и дата)</w:t>
            </w:r>
          </w:p>
        </w:tc>
        <w:tc>
          <w:tcPr>
            <w:tcW w:w="850" w:type="dxa"/>
          </w:tcPr>
          <w:p w14:paraId="30AF48CD" w14:textId="77777777" w:rsidR="003F3E66" w:rsidRPr="00DA01C6" w:rsidRDefault="003F3E66" w:rsidP="0082508E">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4F88A69B" w14:textId="0CA26CF9" w:rsidR="001E7140" w:rsidRPr="00DA01C6" w:rsidRDefault="000415A2" w:rsidP="00DB2AEA">
            <w:pPr>
              <w:rPr>
                <w:rFonts w:ascii="Times New Roman" w:hAnsi="Times New Roman" w:cs="Times New Roman"/>
                <w:sz w:val="24"/>
                <w:szCs w:val="24"/>
              </w:rPr>
            </w:pPr>
            <w:r w:rsidRPr="00DA01C6">
              <w:rPr>
                <w:rFonts w:ascii="Times New Roman" w:hAnsi="Times New Roman" w:cs="Times New Roman"/>
                <w:sz w:val="24"/>
                <w:szCs w:val="24"/>
              </w:rPr>
              <w:t>Договор № 1587 от 01.11.2017</w:t>
            </w:r>
          </w:p>
        </w:tc>
      </w:tr>
      <w:tr w:rsidR="00CA08CB" w:rsidRPr="00DA01C6" w14:paraId="78DEE2F7" w14:textId="77777777" w:rsidTr="00514526">
        <w:trPr>
          <w:gridAfter w:val="1"/>
          <w:wAfter w:w="8" w:type="dxa"/>
        </w:trPr>
        <w:tc>
          <w:tcPr>
            <w:tcW w:w="879" w:type="dxa"/>
          </w:tcPr>
          <w:p w14:paraId="01151C72" w14:textId="77777777" w:rsidR="00CA08CB" w:rsidRPr="00DA01C6" w:rsidRDefault="00CA08CB" w:rsidP="0082508E">
            <w:pPr>
              <w:jc w:val="center"/>
              <w:rPr>
                <w:rFonts w:ascii="Times New Roman" w:hAnsi="Times New Roman" w:cs="Times New Roman"/>
                <w:b/>
                <w:sz w:val="24"/>
                <w:szCs w:val="24"/>
              </w:rPr>
            </w:pPr>
            <w:r w:rsidRPr="00DA01C6">
              <w:rPr>
                <w:rFonts w:ascii="Times New Roman" w:hAnsi="Times New Roman" w:cs="Times New Roman"/>
                <w:b/>
                <w:sz w:val="24"/>
                <w:szCs w:val="24"/>
              </w:rPr>
              <w:t>8.</w:t>
            </w:r>
          </w:p>
          <w:p w14:paraId="21F0F9D6" w14:textId="77777777" w:rsidR="00CA08CB" w:rsidRPr="00DA01C6" w:rsidRDefault="00CA08CB" w:rsidP="0082508E">
            <w:pPr>
              <w:jc w:val="center"/>
              <w:rPr>
                <w:rFonts w:ascii="Times New Roman" w:hAnsi="Times New Roman" w:cs="Times New Roman"/>
                <w:sz w:val="24"/>
                <w:szCs w:val="24"/>
              </w:rPr>
            </w:pPr>
          </w:p>
        </w:tc>
        <w:tc>
          <w:tcPr>
            <w:tcW w:w="3261" w:type="dxa"/>
          </w:tcPr>
          <w:p w14:paraId="34AD57F7" w14:textId="77777777" w:rsidR="00CA08CB" w:rsidRPr="00DA01C6" w:rsidRDefault="00CA08CB" w:rsidP="0082508E">
            <w:pPr>
              <w:rPr>
                <w:rFonts w:ascii="Times New Roman" w:hAnsi="Times New Roman" w:cs="Times New Roman"/>
                <w:sz w:val="24"/>
                <w:szCs w:val="24"/>
              </w:rPr>
            </w:pPr>
            <w:r w:rsidRPr="00DA01C6">
              <w:rPr>
                <w:rFonts w:ascii="Times New Roman" w:hAnsi="Times New Roman" w:cs="Times New Roman"/>
                <w:sz w:val="24"/>
                <w:szCs w:val="24"/>
              </w:rPr>
              <w:t>Нормативный правовой акт, устанавливающий тариф (дата, номер, наименование принявшего акт органа)</w:t>
            </w:r>
          </w:p>
        </w:tc>
        <w:tc>
          <w:tcPr>
            <w:tcW w:w="850" w:type="dxa"/>
          </w:tcPr>
          <w:p w14:paraId="7914802C" w14:textId="77777777" w:rsidR="00CA08CB" w:rsidRPr="00DA01C6" w:rsidRDefault="00CA08CB" w:rsidP="0082508E">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0BC3FD73" w14:textId="650F717B" w:rsidR="00CA08CB" w:rsidRPr="00DA01C6" w:rsidRDefault="001E7140" w:rsidP="001E7140">
            <w:pPr>
              <w:rPr>
                <w:rFonts w:ascii="Times New Roman" w:hAnsi="Times New Roman" w:cs="Times New Roman"/>
                <w:sz w:val="24"/>
                <w:szCs w:val="24"/>
              </w:rPr>
            </w:pPr>
            <w:r w:rsidRPr="001E7140">
              <w:rPr>
                <w:rFonts w:ascii="Times New Roman" w:hAnsi="Times New Roman" w:cs="Times New Roman"/>
                <w:sz w:val="24"/>
                <w:szCs w:val="24"/>
              </w:rPr>
              <w:t>Распоряжение Комитета по ценам и тарифам МО от 09.12.2021 № 242-Р</w:t>
            </w:r>
          </w:p>
        </w:tc>
      </w:tr>
      <w:tr w:rsidR="00CA08CB" w:rsidRPr="00DA01C6" w14:paraId="36E23E8A" w14:textId="77777777" w:rsidTr="00514526">
        <w:trPr>
          <w:gridAfter w:val="1"/>
          <w:wAfter w:w="8" w:type="dxa"/>
        </w:trPr>
        <w:tc>
          <w:tcPr>
            <w:tcW w:w="879" w:type="dxa"/>
          </w:tcPr>
          <w:p w14:paraId="19B614CB" w14:textId="77777777" w:rsidR="00CA08CB" w:rsidRPr="00DA01C6" w:rsidRDefault="00CA08CB" w:rsidP="0082508E">
            <w:pPr>
              <w:jc w:val="center"/>
              <w:rPr>
                <w:rFonts w:ascii="Times New Roman" w:hAnsi="Times New Roman" w:cs="Times New Roman"/>
                <w:b/>
                <w:sz w:val="24"/>
                <w:szCs w:val="24"/>
              </w:rPr>
            </w:pPr>
            <w:r w:rsidRPr="00DA01C6">
              <w:rPr>
                <w:rFonts w:ascii="Times New Roman" w:hAnsi="Times New Roman" w:cs="Times New Roman"/>
                <w:b/>
                <w:sz w:val="24"/>
                <w:szCs w:val="24"/>
              </w:rPr>
              <w:t>9.</w:t>
            </w:r>
          </w:p>
          <w:p w14:paraId="79487B58" w14:textId="77777777" w:rsidR="00CA08CB" w:rsidRPr="00DA01C6" w:rsidRDefault="00CA08CB" w:rsidP="0082508E">
            <w:pPr>
              <w:jc w:val="center"/>
              <w:rPr>
                <w:rFonts w:ascii="Times New Roman" w:hAnsi="Times New Roman" w:cs="Times New Roman"/>
                <w:sz w:val="24"/>
                <w:szCs w:val="24"/>
              </w:rPr>
            </w:pPr>
          </w:p>
        </w:tc>
        <w:tc>
          <w:tcPr>
            <w:tcW w:w="3261" w:type="dxa"/>
          </w:tcPr>
          <w:p w14:paraId="6CB0E9BC" w14:textId="77777777" w:rsidR="00CA08CB" w:rsidRPr="00DA01C6" w:rsidRDefault="00CA08CB" w:rsidP="0082508E">
            <w:pPr>
              <w:rPr>
                <w:rFonts w:ascii="Times New Roman" w:hAnsi="Times New Roman" w:cs="Times New Roman"/>
                <w:sz w:val="24"/>
                <w:szCs w:val="24"/>
              </w:rPr>
            </w:pPr>
            <w:r w:rsidRPr="00DA01C6">
              <w:rPr>
                <w:rFonts w:ascii="Times New Roman" w:hAnsi="Times New Roman" w:cs="Times New Roman"/>
                <w:sz w:val="24"/>
                <w:szCs w:val="24"/>
              </w:rPr>
              <w:t>Дата начала действия тарифа</w:t>
            </w:r>
          </w:p>
        </w:tc>
        <w:tc>
          <w:tcPr>
            <w:tcW w:w="850" w:type="dxa"/>
          </w:tcPr>
          <w:p w14:paraId="5A03BA6C" w14:textId="77777777" w:rsidR="00CA08CB" w:rsidRPr="00DA01C6" w:rsidRDefault="00CA08CB" w:rsidP="0082508E">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764B03EB" w14:textId="316FF7D8" w:rsidR="00CA08CB" w:rsidRPr="00DA01C6" w:rsidRDefault="00AA3268" w:rsidP="001E7140">
            <w:pPr>
              <w:rPr>
                <w:rFonts w:ascii="Times New Roman" w:hAnsi="Times New Roman" w:cs="Times New Roman"/>
                <w:sz w:val="24"/>
                <w:szCs w:val="24"/>
              </w:rPr>
            </w:pPr>
            <w:r w:rsidRPr="0079162B">
              <w:rPr>
                <w:rFonts w:ascii="Times New Roman" w:hAnsi="Times New Roman" w:cs="Times New Roman"/>
                <w:sz w:val="24"/>
                <w:szCs w:val="24"/>
              </w:rPr>
              <w:t>01.0</w:t>
            </w:r>
            <w:r w:rsidR="001E7140">
              <w:rPr>
                <w:rFonts w:ascii="Times New Roman" w:hAnsi="Times New Roman" w:cs="Times New Roman"/>
                <w:sz w:val="24"/>
                <w:szCs w:val="24"/>
              </w:rPr>
              <w:t>7</w:t>
            </w:r>
            <w:r w:rsidRPr="0079162B">
              <w:rPr>
                <w:rFonts w:ascii="Times New Roman" w:hAnsi="Times New Roman" w:cs="Times New Roman"/>
                <w:sz w:val="24"/>
                <w:szCs w:val="24"/>
              </w:rPr>
              <w:t>.202</w:t>
            </w:r>
            <w:r>
              <w:rPr>
                <w:rFonts w:ascii="Times New Roman" w:hAnsi="Times New Roman" w:cs="Times New Roman"/>
                <w:sz w:val="24"/>
                <w:szCs w:val="24"/>
              </w:rPr>
              <w:t>2</w:t>
            </w:r>
            <w:r w:rsidRPr="0079162B">
              <w:rPr>
                <w:rFonts w:ascii="Times New Roman" w:hAnsi="Times New Roman" w:cs="Times New Roman"/>
                <w:sz w:val="24"/>
                <w:szCs w:val="24"/>
              </w:rPr>
              <w:t>г.</w:t>
            </w:r>
          </w:p>
        </w:tc>
      </w:tr>
      <w:tr w:rsidR="00CA08CB" w:rsidRPr="00DA01C6" w14:paraId="1AA1907D" w14:textId="77777777" w:rsidTr="00514526">
        <w:trPr>
          <w:gridAfter w:val="1"/>
          <w:wAfter w:w="8" w:type="dxa"/>
        </w:trPr>
        <w:tc>
          <w:tcPr>
            <w:tcW w:w="879" w:type="dxa"/>
          </w:tcPr>
          <w:p w14:paraId="20860AD4" w14:textId="77777777" w:rsidR="00CA08CB" w:rsidRPr="00DA01C6" w:rsidRDefault="00CA08CB" w:rsidP="003F3E66">
            <w:pPr>
              <w:jc w:val="center"/>
              <w:rPr>
                <w:rFonts w:ascii="Times New Roman" w:hAnsi="Times New Roman" w:cs="Times New Roman"/>
                <w:b/>
                <w:sz w:val="24"/>
                <w:szCs w:val="24"/>
              </w:rPr>
            </w:pPr>
            <w:r w:rsidRPr="00DA01C6">
              <w:rPr>
                <w:rFonts w:ascii="Times New Roman" w:hAnsi="Times New Roman" w:cs="Times New Roman"/>
                <w:b/>
                <w:sz w:val="24"/>
                <w:szCs w:val="24"/>
              </w:rPr>
              <w:t>10.</w:t>
            </w:r>
          </w:p>
        </w:tc>
        <w:tc>
          <w:tcPr>
            <w:tcW w:w="3261" w:type="dxa"/>
          </w:tcPr>
          <w:p w14:paraId="515A208F" w14:textId="77777777" w:rsidR="00CA08CB" w:rsidRPr="00DA01C6" w:rsidRDefault="00CA08CB" w:rsidP="003F3E66">
            <w:pPr>
              <w:rPr>
                <w:rFonts w:ascii="Times New Roman" w:hAnsi="Times New Roman" w:cs="Times New Roman"/>
                <w:sz w:val="24"/>
                <w:szCs w:val="24"/>
              </w:rPr>
            </w:pPr>
            <w:r w:rsidRPr="00DA01C6">
              <w:rPr>
                <w:rFonts w:ascii="Times New Roman" w:hAnsi="Times New Roman" w:cs="Times New Roman"/>
                <w:sz w:val="24"/>
                <w:szCs w:val="24"/>
              </w:rPr>
              <w:t xml:space="preserve"> Норматив потребления коммунальной услуги в жилых помещениях</w:t>
            </w:r>
          </w:p>
        </w:tc>
        <w:tc>
          <w:tcPr>
            <w:tcW w:w="850" w:type="dxa"/>
          </w:tcPr>
          <w:p w14:paraId="099FFAF9" w14:textId="77777777" w:rsidR="00CA08CB" w:rsidRPr="00DA01C6" w:rsidRDefault="00CA08CB" w:rsidP="003F3E66">
            <w:pPr>
              <w:jc w:val="center"/>
              <w:rPr>
                <w:rFonts w:ascii="Times New Roman" w:hAnsi="Times New Roman" w:cs="Times New Roman"/>
                <w:sz w:val="24"/>
                <w:szCs w:val="24"/>
              </w:rPr>
            </w:pPr>
            <w:r w:rsidRPr="00DA01C6">
              <w:rPr>
                <w:rFonts w:ascii="Times New Roman" w:hAnsi="Times New Roman" w:cs="Times New Roman"/>
                <w:sz w:val="24"/>
                <w:szCs w:val="24"/>
              </w:rPr>
              <w:t>куб.м</w:t>
            </w:r>
          </w:p>
        </w:tc>
        <w:tc>
          <w:tcPr>
            <w:tcW w:w="5812" w:type="dxa"/>
          </w:tcPr>
          <w:p w14:paraId="596BE0F2" w14:textId="701A9D69" w:rsidR="00CA08CB" w:rsidRPr="00DA01C6" w:rsidRDefault="001E7140" w:rsidP="003F3E66">
            <w:pPr>
              <w:rPr>
                <w:rFonts w:ascii="Times New Roman" w:hAnsi="Times New Roman" w:cs="Times New Roman"/>
                <w:sz w:val="24"/>
                <w:szCs w:val="24"/>
              </w:rPr>
            </w:pPr>
            <w:r>
              <w:rPr>
                <w:rFonts w:ascii="Times New Roman" w:hAnsi="Times New Roman" w:cs="Times New Roman"/>
                <w:sz w:val="24"/>
                <w:szCs w:val="24"/>
              </w:rPr>
              <w:t>7,56</w:t>
            </w:r>
          </w:p>
        </w:tc>
      </w:tr>
      <w:tr w:rsidR="00CA08CB" w:rsidRPr="00DA01C6" w14:paraId="568B38AD" w14:textId="77777777" w:rsidTr="00514526">
        <w:trPr>
          <w:gridAfter w:val="1"/>
          <w:wAfter w:w="8" w:type="dxa"/>
        </w:trPr>
        <w:tc>
          <w:tcPr>
            <w:tcW w:w="879" w:type="dxa"/>
          </w:tcPr>
          <w:p w14:paraId="4330C674" w14:textId="77777777" w:rsidR="00CA08CB" w:rsidRPr="00DA01C6" w:rsidRDefault="00CA08CB" w:rsidP="003F3E66">
            <w:pPr>
              <w:jc w:val="center"/>
              <w:rPr>
                <w:rFonts w:ascii="Times New Roman" w:hAnsi="Times New Roman" w:cs="Times New Roman"/>
                <w:b/>
                <w:sz w:val="24"/>
                <w:szCs w:val="24"/>
              </w:rPr>
            </w:pPr>
            <w:r w:rsidRPr="00DA01C6">
              <w:rPr>
                <w:rFonts w:ascii="Times New Roman" w:hAnsi="Times New Roman" w:cs="Times New Roman"/>
                <w:b/>
                <w:sz w:val="24"/>
                <w:szCs w:val="24"/>
              </w:rPr>
              <w:t>11.</w:t>
            </w:r>
          </w:p>
        </w:tc>
        <w:tc>
          <w:tcPr>
            <w:tcW w:w="3261" w:type="dxa"/>
          </w:tcPr>
          <w:p w14:paraId="413A2F13" w14:textId="77777777" w:rsidR="00CA08CB" w:rsidRPr="00DA01C6" w:rsidRDefault="00CA08CB" w:rsidP="003F3E66">
            <w:pPr>
              <w:rPr>
                <w:rFonts w:ascii="Times New Roman" w:hAnsi="Times New Roman" w:cs="Times New Roman"/>
                <w:sz w:val="24"/>
                <w:szCs w:val="24"/>
              </w:rPr>
            </w:pPr>
            <w:r w:rsidRPr="00DA01C6">
              <w:rPr>
                <w:rFonts w:ascii="Times New Roman" w:hAnsi="Times New Roman" w:cs="Times New Roman"/>
                <w:sz w:val="24"/>
                <w:szCs w:val="24"/>
              </w:rPr>
              <w:t>Норматив потребления коммунальной услуги на общедомовые нужды</w:t>
            </w:r>
          </w:p>
        </w:tc>
        <w:tc>
          <w:tcPr>
            <w:tcW w:w="850" w:type="dxa"/>
          </w:tcPr>
          <w:p w14:paraId="702CCB0F" w14:textId="77777777" w:rsidR="00CA08CB" w:rsidRPr="00DA01C6" w:rsidRDefault="00CA08CB" w:rsidP="003F3E66">
            <w:pPr>
              <w:jc w:val="center"/>
              <w:rPr>
                <w:rFonts w:ascii="Times New Roman" w:hAnsi="Times New Roman" w:cs="Times New Roman"/>
                <w:sz w:val="24"/>
                <w:szCs w:val="24"/>
              </w:rPr>
            </w:pPr>
            <w:r w:rsidRPr="00DA01C6">
              <w:rPr>
                <w:rFonts w:ascii="Times New Roman" w:hAnsi="Times New Roman" w:cs="Times New Roman"/>
                <w:sz w:val="24"/>
                <w:szCs w:val="24"/>
              </w:rPr>
              <w:t>куб.м на 1 кв.м.</w:t>
            </w:r>
          </w:p>
        </w:tc>
        <w:tc>
          <w:tcPr>
            <w:tcW w:w="5812" w:type="dxa"/>
          </w:tcPr>
          <w:tbl>
            <w:tblPr>
              <w:tblW w:w="5671" w:type="dxa"/>
              <w:tblLayout w:type="fixed"/>
              <w:tblLook w:val="04A0" w:firstRow="1" w:lastRow="0" w:firstColumn="1" w:lastColumn="0" w:noHBand="0" w:noVBand="1"/>
            </w:tblPr>
            <w:tblGrid>
              <w:gridCol w:w="1135"/>
              <w:gridCol w:w="1745"/>
              <w:gridCol w:w="1373"/>
              <w:gridCol w:w="1418"/>
            </w:tblGrid>
            <w:tr w:rsidR="001E7140" w:rsidRPr="004B7C23" w14:paraId="22114730" w14:textId="77777777" w:rsidTr="001E7140">
              <w:trPr>
                <w:trHeight w:val="405"/>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218F28"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Этажность</w:t>
                  </w:r>
                </w:p>
              </w:tc>
              <w:tc>
                <w:tcPr>
                  <w:tcW w:w="1745" w:type="dxa"/>
                  <w:tcBorders>
                    <w:top w:val="single" w:sz="4" w:space="0" w:color="auto"/>
                    <w:left w:val="nil"/>
                    <w:bottom w:val="single" w:sz="4" w:space="0" w:color="auto"/>
                    <w:right w:val="single" w:sz="4" w:space="0" w:color="auto"/>
                  </w:tcBorders>
                  <w:shd w:val="clear" w:color="auto" w:fill="auto"/>
                  <w:hideMark/>
                </w:tcPr>
                <w:p w14:paraId="417DC96C"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Нормативы потребления</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1A5108D"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Этажность</w:t>
                  </w:r>
                </w:p>
              </w:tc>
              <w:tc>
                <w:tcPr>
                  <w:tcW w:w="1418" w:type="dxa"/>
                  <w:tcBorders>
                    <w:top w:val="single" w:sz="4" w:space="0" w:color="auto"/>
                    <w:left w:val="nil"/>
                    <w:bottom w:val="single" w:sz="4" w:space="0" w:color="auto"/>
                    <w:right w:val="single" w:sz="4" w:space="0" w:color="auto"/>
                  </w:tcBorders>
                  <w:shd w:val="clear" w:color="auto" w:fill="auto"/>
                  <w:hideMark/>
                </w:tcPr>
                <w:p w14:paraId="04789C4F"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Нормативы потребления</w:t>
                  </w:r>
                </w:p>
              </w:tc>
            </w:tr>
            <w:tr w:rsidR="001E7140" w:rsidRPr="004B7C23" w14:paraId="7D577C6C" w14:textId="77777777" w:rsidTr="001E7140">
              <w:trPr>
                <w:trHeight w:val="48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BE4B0AB"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p>
              </w:tc>
              <w:tc>
                <w:tcPr>
                  <w:tcW w:w="1745" w:type="dxa"/>
                  <w:tcBorders>
                    <w:top w:val="nil"/>
                    <w:left w:val="nil"/>
                    <w:bottom w:val="single" w:sz="4" w:space="0" w:color="auto"/>
                    <w:right w:val="single" w:sz="4" w:space="0" w:color="auto"/>
                  </w:tcBorders>
                  <w:shd w:val="clear" w:color="auto" w:fill="auto"/>
                  <w:hideMark/>
                </w:tcPr>
                <w:p w14:paraId="5F5A3463" w14:textId="77777777" w:rsidR="001E7140" w:rsidRPr="004B7C23" w:rsidRDefault="001E7140" w:rsidP="001E7140">
                  <w:pPr>
                    <w:spacing w:after="0" w:line="240" w:lineRule="auto"/>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sz w:val="18"/>
                      <w:szCs w:val="18"/>
                      <w:lang w:eastAsia="ru-RU"/>
                    </w:rPr>
                    <w:t>Холодное</w:t>
                  </w:r>
                  <w:r w:rsidRPr="004B7C23">
                    <w:rPr>
                      <w:rFonts w:ascii="Times New Roman" w:eastAsia="Times New Roman" w:hAnsi="Times New Roman" w:cs="Times New Roman"/>
                      <w:sz w:val="18"/>
                      <w:szCs w:val="18"/>
                      <w:lang w:eastAsia="ru-RU"/>
                    </w:rPr>
                    <w:br/>
                    <w:t>водоснабжение</w:t>
                  </w:r>
                </w:p>
              </w:tc>
              <w:tc>
                <w:tcPr>
                  <w:tcW w:w="1373" w:type="dxa"/>
                  <w:vMerge/>
                  <w:tcBorders>
                    <w:top w:val="single" w:sz="4" w:space="0" w:color="auto"/>
                    <w:left w:val="single" w:sz="4" w:space="0" w:color="auto"/>
                    <w:bottom w:val="single" w:sz="4" w:space="0" w:color="auto"/>
                    <w:right w:val="single" w:sz="4" w:space="0" w:color="auto"/>
                  </w:tcBorders>
                  <w:vAlign w:val="center"/>
                  <w:hideMark/>
                </w:tcPr>
                <w:p w14:paraId="22989082"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single" w:sz="4" w:space="0" w:color="auto"/>
                    <w:right w:val="single" w:sz="4" w:space="0" w:color="auto"/>
                  </w:tcBorders>
                  <w:shd w:val="clear" w:color="auto" w:fill="auto"/>
                  <w:hideMark/>
                </w:tcPr>
                <w:p w14:paraId="51EC9D33" w14:textId="77777777" w:rsidR="001E7140" w:rsidRPr="004B7C23" w:rsidRDefault="001E7140" w:rsidP="001E7140">
                  <w:pPr>
                    <w:spacing w:after="0" w:line="240" w:lineRule="auto"/>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sz w:val="18"/>
                      <w:szCs w:val="18"/>
                      <w:lang w:eastAsia="ru-RU"/>
                    </w:rPr>
                    <w:t>Холодное</w:t>
                  </w:r>
                  <w:r w:rsidRPr="004B7C23">
                    <w:rPr>
                      <w:rFonts w:ascii="Times New Roman" w:eastAsia="Times New Roman" w:hAnsi="Times New Roman" w:cs="Times New Roman"/>
                      <w:sz w:val="18"/>
                      <w:szCs w:val="18"/>
                      <w:lang w:eastAsia="ru-RU"/>
                    </w:rPr>
                    <w:br/>
                    <w:t>водоснабжение</w:t>
                  </w:r>
                </w:p>
              </w:tc>
            </w:tr>
            <w:tr w:rsidR="001E7140" w:rsidRPr="004B7C23" w14:paraId="445F26B0" w14:textId="77777777" w:rsidTr="001E7140">
              <w:trPr>
                <w:trHeight w:val="375"/>
              </w:trPr>
              <w:tc>
                <w:tcPr>
                  <w:tcW w:w="1135" w:type="dxa"/>
                  <w:tcBorders>
                    <w:top w:val="nil"/>
                    <w:left w:val="single" w:sz="4" w:space="0" w:color="auto"/>
                    <w:bottom w:val="single" w:sz="4" w:space="0" w:color="auto"/>
                    <w:right w:val="single" w:sz="4" w:space="0" w:color="auto"/>
                  </w:tcBorders>
                  <w:shd w:val="clear" w:color="auto" w:fill="auto"/>
                  <w:hideMark/>
                </w:tcPr>
                <w:p w14:paraId="204D45B4" w14:textId="77777777" w:rsidR="001E7140" w:rsidRPr="004B7C23" w:rsidRDefault="001E7140" w:rsidP="001E7140">
                  <w:pPr>
                    <w:spacing w:after="0" w:line="240" w:lineRule="auto"/>
                    <w:jc w:val="center"/>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w:t>
                  </w:r>
                </w:p>
              </w:tc>
              <w:tc>
                <w:tcPr>
                  <w:tcW w:w="1745" w:type="dxa"/>
                  <w:tcBorders>
                    <w:top w:val="nil"/>
                    <w:left w:val="nil"/>
                    <w:bottom w:val="single" w:sz="4" w:space="0" w:color="auto"/>
                    <w:right w:val="single" w:sz="4" w:space="0" w:color="auto"/>
                  </w:tcBorders>
                  <w:shd w:val="clear" w:color="auto" w:fill="auto"/>
                  <w:noWrap/>
                  <w:hideMark/>
                </w:tcPr>
                <w:p w14:paraId="4F77D7A4" w14:textId="77777777" w:rsidR="001E7140" w:rsidRPr="004B7C23" w:rsidRDefault="001E7140" w:rsidP="001E7140">
                  <w:pPr>
                    <w:spacing w:after="0" w:line="240" w:lineRule="auto"/>
                    <w:ind w:firstLineChars="300" w:firstLine="540"/>
                    <w:rPr>
                      <w:rFonts w:ascii="Times New Roman" w:eastAsia="Times New Roman" w:hAnsi="Times New Roman" w:cs="Times New Roman"/>
                      <w:color w:val="1C1C1C"/>
                      <w:sz w:val="18"/>
                      <w:szCs w:val="18"/>
                      <w:lang w:eastAsia="ru-RU"/>
                    </w:rPr>
                  </w:pPr>
                  <w:r w:rsidRPr="004B7C23">
                    <w:rPr>
                      <w:rFonts w:ascii="Times New Roman" w:eastAsia="Times New Roman" w:hAnsi="Times New Roman" w:cs="Times New Roman"/>
                      <w:color w:val="1C1C1C"/>
                      <w:sz w:val="18"/>
                      <w:szCs w:val="18"/>
                      <w:lang w:eastAsia="ru-RU"/>
                    </w:rPr>
                    <w:t>2</w:t>
                  </w:r>
                </w:p>
              </w:tc>
              <w:tc>
                <w:tcPr>
                  <w:tcW w:w="1373" w:type="dxa"/>
                  <w:tcBorders>
                    <w:top w:val="nil"/>
                    <w:left w:val="nil"/>
                    <w:bottom w:val="single" w:sz="4" w:space="0" w:color="auto"/>
                    <w:right w:val="single" w:sz="4" w:space="0" w:color="auto"/>
                  </w:tcBorders>
                  <w:shd w:val="clear" w:color="auto" w:fill="auto"/>
                  <w:noWrap/>
                  <w:hideMark/>
                </w:tcPr>
                <w:p w14:paraId="439892D5" w14:textId="77777777" w:rsidR="001E7140" w:rsidRPr="004B7C23" w:rsidRDefault="001E7140" w:rsidP="001E7140">
                  <w:pPr>
                    <w:spacing w:after="0" w:line="240" w:lineRule="auto"/>
                    <w:jc w:val="center"/>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4</w:t>
                  </w:r>
                </w:p>
              </w:tc>
              <w:tc>
                <w:tcPr>
                  <w:tcW w:w="1418" w:type="dxa"/>
                  <w:tcBorders>
                    <w:top w:val="nil"/>
                    <w:left w:val="nil"/>
                    <w:bottom w:val="single" w:sz="4" w:space="0" w:color="auto"/>
                    <w:right w:val="single" w:sz="4" w:space="0" w:color="auto"/>
                  </w:tcBorders>
                  <w:shd w:val="clear" w:color="auto" w:fill="auto"/>
                  <w:noWrap/>
                  <w:hideMark/>
                </w:tcPr>
                <w:p w14:paraId="4F45D091" w14:textId="77777777" w:rsidR="001E7140" w:rsidRPr="004B7C23" w:rsidRDefault="001E7140" w:rsidP="001E7140">
                  <w:pPr>
                    <w:spacing w:after="0" w:line="240" w:lineRule="auto"/>
                    <w:ind w:firstLineChars="300" w:firstLine="54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5</w:t>
                  </w:r>
                </w:p>
              </w:tc>
            </w:tr>
            <w:tr w:rsidR="001E7140" w:rsidRPr="004B7C23" w14:paraId="118F477F"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115C09E1"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1-этажные</w:t>
                  </w:r>
                </w:p>
              </w:tc>
              <w:tc>
                <w:tcPr>
                  <w:tcW w:w="1745" w:type="dxa"/>
                  <w:tcBorders>
                    <w:top w:val="nil"/>
                    <w:left w:val="nil"/>
                    <w:bottom w:val="single" w:sz="4" w:space="0" w:color="auto"/>
                    <w:right w:val="single" w:sz="4" w:space="0" w:color="auto"/>
                  </w:tcBorders>
                  <w:shd w:val="clear" w:color="auto" w:fill="auto"/>
                  <w:noWrap/>
                  <w:hideMark/>
                </w:tcPr>
                <w:p w14:paraId="12F3AB59"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0.0264</w:t>
                  </w:r>
                </w:p>
              </w:tc>
              <w:tc>
                <w:tcPr>
                  <w:tcW w:w="1373" w:type="dxa"/>
                  <w:tcBorders>
                    <w:top w:val="nil"/>
                    <w:left w:val="nil"/>
                    <w:bottom w:val="single" w:sz="4" w:space="0" w:color="auto"/>
                    <w:right w:val="single" w:sz="4" w:space="0" w:color="auto"/>
                  </w:tcBorders>
                  <w:shd w:val="clear" w:color="auto" w:fill="auto"/>
                  <w:hideMark/>
                </w:tcPr>
                <w:p w14:paraId="2901280F"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9-этажные</w:t>
                  </w:r>
                </w:p>
              </w:tc>
              <w:tc>
                <w:tcPr>
                  <w:tcW w:w="1418" w:type="dxa"/>
                  <w:tcBorders>
                    <w:top w:val="nil"/>
                    <w:left w:val="nil"/>
                    <w:bottom w:val="single" w:sz="4" w:space="0" w:color="auto"/>
                    <w:right w:val="single" w:sz="4" w:space="0" w:color="auto"/>
                  </w:tcBorders>
                  <w:shd w:val="clear" w:color="auto" w:fill="auto"/>
                  <w:noWrap/>
                  <w:hideMark/>
                </w:tcPr>
                <w:p w14:paraId="2C6AA02A"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0.022</w:t>
                  </w:r>
                </w:p>
              </w:tc>
            </w:tr>
            <w:tr w:rsidR="001E7140" w:rsidRPr="004B7C23" w14:paraId="3283A628"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40B69D9E"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2-этажные</w:t>
                  </w:r>
                </w:p>
              </w:tc>
              <w:tc>
                <w:tcPr>
                  <w:tcW w:w="1745" w:type="dxa"/>
                  <w:tcBorders>
                    <w:top w:val="nil"/>
                    <w:left w:val="nil"/>
                    <w:bottom w:val="single" w:sz="4" w:space="0" w:color="auto"/>
                    <w:right w:val="single" w:sz="4" w:space="0" w:color="auto"/>
                  </w:tcBorders>
                  <w:shd w:val="clear" w:color="auto" w:fill="auto"/>
                  <w:noWrap/>
                  <w:hideMark/>
                </w:tcPr>
                <w:p w14:paraId="38C97F01"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0.0293</w:t>
                  </w:r>
                </w:p>
              </w:tc>
              <w:tc>
                <w:tcPr>
                  <w:tcW w:w="1373" w:type="dxa"/>
                  <w:tcBorders>
                    <w:top w:val="nil"/>
                    <w:left w:val="nil"/>
                    <w:bottom w:val="single" w:sz="4" w:space="0" w:color="auto"/>
                    <w:right w:val="single" w:sz="4" w:space="0" w:color="auto"/>
                  </w:tcBorders>
                  <w:shd w:val="clear" w:color="auto" w:fill="auto"/>
                  <w:hideMark/>
                </w:tcPr>
                <w:p w14:paraId="251A2394"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10-этажные</w:t>
                  </w:r>
                </w:p>
              </w:tc>
              <w:tc>
                <w:tcPr>
                  <w:tcW w:w="1418" w:type="dxa"/>
                  <w:tcBorders>
                    <w:top w:val="nil"/>
                    <w:left w:val="nil"/>
                    <w:bottom w:val="single" w:sz="4" w:space="0" w:color="auto"/>
                    <w:right w:val="single" w:sz="4" w:space="0" w:color="auto"/>
                  </w:tcBorders>
                  <w:shd w:val="clear" w:color="auto" w:fill="auto"/>
                  <w:noWrap/>
                  <w:hideMark/>
                </w:tcPr>
                <w:p w14:paraId="76D3B2EA"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0.0198</w:t>
                  </w:r>
                </w:p>
              </w:tc>
            </w:tr>
            <w:tr w:rsidR="001E7140" w:rsidRPr="004B7C23" w14:paraId="5B435D3B"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7F8A1CA0"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3-этажные</w:t>
                  </w:r>
                </w:p>
              </w:tc>
              <w:tc>
                <w:tcPr>
                  <w:tcW w:w="1745" w:type="dxa"/>
                  <w:tcBorders>
                    <w:top w:val="nil"/>
                    <w:left w:val="nil"/>
                    <w:bottom w:val="single" w:sz="4" w:space="0" w:color="auto"/>
                    <w:right w:val="single" w:sz="4" w:space="0" w:color="auto"/>
                  </w:tcBorders>
                  <w:shd w:val="clear" w:color="auto" w:fill="auto"/>
                  <w:noWrap/>
                  <w:hideMark/>
                </w:tcPr>
                <w:p w14:paraId="70792CFE"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0.0274</w:t>
                  </w:r>
                </w:p>
              </w:tc>
              <w:tc>
                <w:tcPr>
                  <w:tcW w:w="1373" w:type="dxa"/>
                  <w:tcBorders>
                    <w:top w:val="nil"/>
                    <w:left w:val="nil"/>
                    <w:bottom w:val="single" w:sz="4" w:space="0" w:color="auto"/>
                    <w:right w:val="single" w:sz="4" w:space="0" w:color="auto"/>
                  </w:tcBorders>
                  <w:shd w:val="clear" w:color="auto" w:fill="auto"/>
                  <w:hideMark/>
                </w:tcPr>
                <w:p w14:paraId="73C00AAD"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11-этажные</w:t>
                  </w:r>
                </w:p>
              </w:tc>
              <w:tc>
                <w:tcPr>
                  <w:tcW w:w="1418" w:type="dxa"/>
                  <w:tcBorders>
                    <w:top w:val="nil"/>
                    <w:left w:val="nil"/>
                    <w:bottom w:val="single" w:sz="4" w:space="0" w:color="auto"/>
                    <w:right w:val="single" w:sz="4" w:space="0" w:color="auto"/>
                  </w:tcBorders>
                  <w:shd w:val="clear" w:color="auto" w:fill="auto"/>
                  <w:noWrap/>
                  <w:hideMark/>
                </w:tcPr>
                <w:p w14:paraId="2966792C"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0.0186</w:t>
                  </w:r>
                </w:p>
              </w:tc>
            </w:tr>
            <w:tr w:rsidR="001E7140" w:rsidRPr="004B7C23" w14:paraId="1D8DA653"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425C8EE1"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4-этажные</w:t>
                  </w:r>
                </w:p>
              </w:tc>
              <w:tc>
                <w:tcPr>
                  <w:tcW w:w="1745" w:type="dxa"/>
                  <w:tcBorders>
                    <w:top w:val="nil"/>
                    <w:left w:val="nil"/>
                    <w:bottom w:val="single" w:sz="4" w:space="0" w:color="auto"/>
                    <w:right w:val="single" w:sz="4" w:space="0" w:color="auto"/>
                  </w:tcBorders>
                  <w:shd w:val="clear" w:color="auto" w:fill="auto"/>
                  <w:noWrap/>
                  <w:hideMark/>
                </w:tcPr>
                <w:p w14:paraId="73E21D89"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0.0268</w:t>
                  </w:r>
                </w:p>
              </w:tc>
              <w:tc>
                <w:tcPr>
                  <w:tcW w:w="1373" w:type="dxa"/>
                  <w:tcBorders>
                    <w:top w:val="nil"/>
                    <w:left w:val="nil"/>
                    <w:bottom w:val="single" w:sz="4" w:space="0" w:color="auto"/>
                    <w:right w:val="single" w:sz="4" w:space="0" w:color="auto"/>
                  </w:tcBorders>
                  <w:shd w:val="clear" w:color="auto" w:fill="auto"/>
                  <w:hideMark/>
                </w:tcPr>
                <w:p w14:paraId="4493FBC4"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12-этажные</w:t>
                  </w:r>
                </w:p>
              </w:tc>
              <w:tc>
                <w:tcPr>
                  <w:tcW w:w="1418" w:type="dxa"/>
                  <w:tcBorders>
                    <w:top w:val="nil"/>
                    <w:left w:val="nil"/>
                    <w:bottom w:val="single" w:sz="4" w:space="0" w:color="auto"/>
                    <w:right w:val="single" w:sz="4" w:space="0" w:color="auto"/>
                  </w:tcBorders>
                  <w:shd w:val="clear" w:color="auto" w:fill="auto"/>
                  <w:noWrap/>
                  <w:hideMark/>
                </w:tcPr>
                <w:p w14:paraId="7C2E76BA"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0.0173</w:t>
                  </w:r>
                </w:p>
              </w:tc>
            </w:tr>
            <w:tr w:rsidR="001E7140" w:rsidRPr="004B7C23" w14:paraId="0E7E3F99"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5E326F14"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5-этажные</w:t>
                  </w:r>
                </w:p>
              </w:tc>
              <w:tc>
                <w:tcPr>
                  <w:tcW w:w="1745" w:type="dxa"/>
                  <w:tcBorders>
                    <w:top w:val="nil"/>
                    <w:left w:val="nil"/>
                    <w:bottom w:val="single" w:sz="4" w:space="0" w:color="auto"/>
                    <w:right w:val="single" w:sz="4" w:space="0" w:color="auto"/>
                  </w:tcBorders>
                  <w:shd w:val="clear" w:color="auto" w:fill="auto"/>
                  <w:noWrap/>
                  <w:hideMark/>
                </w:tcPr>
                <w:p w14:paraId="4FDC438E"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0.0262</w:t>
                  </w:r>
                </w:p>
              </w:tc>
              <w:tc>
                <w:tcPr>
                  <w:tcW w:w="1373" w:type="dxa"/>
                  <w:tcBorders>
                    <w:top w:val="nil"/>
                    <w:left w:val="nil"/>
                    <w:bottom w:val="single" w:sz="4" w:space="0" w:color="auto"/>
                    <w:right w:val="single" w:sz="4" w:space="0" w:color="auto"/>
                  </w:tcBorders>
                  <w:shd w:val="clear" w:color="auto" w:fill="auto"/>
                  <w:hideMark/>
                </w:tcPr>
                <w:p w14:paraId="50189100"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13-этажные</w:t>
                  </w:r>
                </w:p>
              </w:tc>
              <w:tc>
                <w:tcPr>
                  <w:tcW w:w="1418" w:type="dxa"/>
                  <w:tcBorders>
                    <w:top w:val="nil"/>
                    <w:left w:val="nil"/>
                    <w:bottom w:val="single" w:sz="4" w:space="0" w:color="auto"/>
                    <w:right w:val="single" w:sz="4" w:space="0" w:color="auto"/>
                  </w:tcBorders>
                  <w:shd w:val="clear" w:color="auto" w:fill="auto"/>
                  <w:noWrap/>
                  <w:hideMark/>
                </w:tcPr>
                <w:p w14:paraId="597F94D9"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0.0161</w:t>
                  </w:r>
                </w:p>
              </w:tc>
            </w:tr>
            <w:tr w:rsidR="001E7140" w:rsidRPr="004B7C23" w14:paraId="50B14020"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1C5A803D"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б-этажные</w:t>
                  </w:r>
                </w:p>
              </w:tc>
              <w:tc>
                <w:tcPr>
                  <w:tcW w:w="1745" w:type="dxa"/>
                  <w:tcBorders>
                    <w:top w:val="nil"/>
                    <w:left w:val="nil"/>
                    <w:bottom w:val="single" w:sz="4" w:space="0" w:color="auto"/>
                    <w:right w:val="single" w:sz="4" w:space="0" w:color="auto"/>
                  </w:tcBorders>
                  <w:shd w:val="clear" w:color="auto" w:fill="auto"/>
                  <w:noWrap/>
                  <w:hideMark/>
                </w:tcPr>
                <w:p w14:paraId="56F66BB7"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0.025</w:t>
                  </w:r>
                </w:p>
              </w:tc>
              <w:tc>
                <w:tcPr>
                  <w:tcW w:w="1373" w:type="dxa"/>
                  <w:tcBorders>
                    <w:top w:val="nil"/>
                    <w:left w:val="nil"/>
                    <w:bottom w:val="single" w:sz="4" w:space="0" w:color="auto"/>
                    <w:right w:val="single" w:sz="4" w:space="0" w:color="auto"/>
                  </w:tcBorders>
                  <w:shd w:val="clear" w:color="auto" w:fill="auto"/>
                  <w:hideMark/>
                </w:tcPr>
                <w:p w14:paraId="468F373A"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14-этажные</w:t>
                  </w:r>
                </w:p>
              </w:tc>
              <w:tc>
                <w:tcPr>
                  <w:tcW w:w="1418" w:type="dxa"/>
                  <w:tcBorders>
                    <w:top w:val="nil"/>
                    <w:left w:val="nil"/>
                    <w:bottom w:val="single" w:sz="4" w:space="0" w:color="auto"/>
                    <w:right w:val="single" w:sz="4" w:space="0" w:color="auto"/>
                  </w:tcBorders>
                  <w:shd w:val="clear" w:color="auto" w:fill="auto"/>
                  <w:noWrap/>
                  <w:hideMark/>
                </w:tcPr>
                <w:p w14:paraId="7F468D8C"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0.0148</w:t>
                  </w:r>
                </w:p>
              </w:tc>
            </w:tr>
            <w:tr w:rsidR="001E7140" w:rsidRPr="004B7C23" w14:paraId="2ED4FBC1"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3AF5E6AA"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7-этажные</w:t>
                  </w:r>
                </w:p>
              </w:tc>
              <w:tc>
                <w:tcPr>
                  <w:tcW w:w="1745" w:type="dxa"/>
                  <w:tcBorders>
                    <w:top w:val="nil"/>
                    <w:left w:val="nil"/>
                    <w:bottom w:val="single" w:sz="4" w:space="0" w:color="auto"/>
                    <w:right w:val="single" w:sz="4" w:space="0" w:color="auto"/>
                  </w:tcBorders>
                  <w:shd w:val="clear" w:color="auto" w:fill="auto"/>
                  <w:noWrap/>
                  <w:hideMark/>
                </w:tcPr>
                <w:p w14:paraId="069ED5D6"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0.0242</w:t>
                  </w:r>
                </w:p>
              </w:tc>
              <w:tc>
                <w:tcPr>
                  <w:tcW w:w="1373" w:type="dxa"/>
                  <w:tcBorders>
                    <w:top w:val="nil"/>
                    <w:left w:val="nil"/>
                    <w:bottom w:val="single" w:sz="4" w:space="0" w:color="auto"/>
                    <w:right w:val="single" w:sz="4" w:space="0" w:color="auto"/>
                  </w:tcBorders>
                  <w:shd w:val="clear" w:color="auto" w:fill="auto"/>
                  <w:hideMark/>
                </w:tcPr>
                <w:p w14:paraId="167E3090"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15-этажные</w:t>
                  </w:r>
                </w:p>
              </w:tc>
              <w:tc>
                <w:tcPr>
                  <w:tcW w:w="1418" w:type="dxa"/>
                  <w:tcBorders>
                    <w:top w:val="nil"/>
                    <w:left w:val="nil"/>
                    <w:bottom w:val="single" w:sz="4" w:space="0" w:color="auto"/>
                    <w:right w:val="single" w:sz="4" w:space="0" w:color="auto"/>
                  </w:tcBorders>
                  <w:shd w:val="clear" w:color="auto" w:fill="auto"/>
                  <w:noWrap/>
                  <w:hideMark/>
                </w:tcPr>
                <w:p w14:paraId="0219B22C"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0.0133</w:t>
                  </w:r>
                </w:p>
              </w:tc>
            </w:tr>
            <w:tr w:rsidR="001E7140" w:rsidRPr="004B7C23" w14:paraId="1F0EDD83" w14:textId="77777777" w:rsidTr="001E7140">
              <w:trPr>
                <w:trHeight w:val="816"/>
              </w:trPr>
              <w:tc>
                <w:tcPr>
                  <w:tcW w:w="1135" w:type="dxa"/>
                  <w:tcBorders>
                    <w:top w:val="nil"/>
                    <w:left w:val="single" w:sz="4" w:space="0" w:color="auto"/>
                    <w:bottom w:val="single" w:sz="4" w:space="0" w:color="auto"/>
                    <w:right w:val="single" w:sz="4" w:space="0" w:color="auto"/>
                  </w:tcBorders>
                  <w:shd w:val="clear" w:color="auto" w:fill="auto"/>
                  <w:hideMark/>
                </w:tcPr>
                <w:p w14:paraId="3BCAF6AE"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8-этажные</w:t>
                  </w:r>
                </w:p>
              </w:tc>
              <w:tc>
                <w:tcPr>
                  <w:tcW w:w="1745" w:type="dxa"/>
                  <w:tcBorders>
                    <w:top w:val="nil"/>
                    <w:left w:val="nil"/>
                    <w:bottom w:val="single" w:sz="4" w:space="0" w:color="auto"/>
                    <w:right w:val="single" w:sz="4" w:space="0" w:color="auto"/>
                  </w:tcBorders>
                  <w:shd w:val="clear" w:color="auto" w:fill="auto"/>
                  <w:noWrap/>
                  <w:hideMark/>
                </w:tcPr>
                <w:p w14:paraId="74663A57"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0.0234</w:t>
                  </w:r>
                </w:p>
              </w:tc>
              <w:tc>
                <w:tcPr>
                  <w:tcW w:w="1373" w:type="dxa"/>
                  <w:tcBorders>
                    <w:top w:val="nil"/>
                    <w:left w:val="nil"/>
                    <w:bottom w:val="single" w:sz="4" w:space="0" w:color="auto"/>
                    <w:right w:val="single" w:sz="4" w:space="0" w:color="auto"/>
                  </w:tcBorders>
                  <w:shd w:val="clear" w:color="auto" w:fill="auto"/>
                  <w:hideMark/>
                </w:tcPr>
                <w:p w14:paraId="10D9003D"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16-этажные и выше</w:t>
                  </w:r>
                </w:p>
              </w:tc>
              <w:tc>
                <w:tcPr>
                  <w:tcW w:w="1418" w:type="dxa"/>
                  <w:tcBorders>
                    <w:top w:val="nil"/>
                    <w:left w:val="nil"/>
                    <w:bottom w:val="single" w:sz="4" w:space="0" w:color="auto"/>
                    <w:right w:val="single" w:sz="4" w:space="0" w:color="auto"/>
                  </w:tcBorders>
                  <w:shd w:val="clear" w:color="auto" w:fill="auto"/>
                  <w:noWrap/>
                  <w:hideMark/>
                </w:tcPr>
                <w:p w14:paraId="6FEAD589"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0.0119</w:t>
                  </w:r>
                </w:p>
              </w:tc>
            </w:tr>
          </w:tbl>
          <w:p w14:paraId="6413615E" w14:textId="4A229100" w:rsidR="00CA08CB" w:rsidRPr="00DA01C6" w:rsidRDefault="00CA08CB" w:rsidP="00CA7705">
            <w:pPr>
              <w:rPr>
                <w:rFonts w:ascii="Times New Roman" w:hAnsi="Times New Roman" w:cs="Times New Roman"/>
                <w:sz w:val="24"/>
                <w:szCs w:val="24"/>
              </w:rPr>
            </w:pPr>
          </w:p>
        </w:tc>
      </w:tr>
      <w:tr w:rsidR="00CA08CB" w:rsidRPr="00DA01C6" w14:paraId="3DFD2F76" w14:textId="77777777" w:rsidTr="00514526">
        <w:trPr>
          <w:gridAfter w:val="1"/>
          <w:wAfter w:w="8" w:type="dxa"/>
        </w:trPr>
        <w:tc>
          <w:tcPr>
            <w:tcW w:w="10802" w:type="dxa"/>
            <w:gridSpan w:val="4"/>
          </w:tcPr>
          <w:p w14:paraId="360A2368" w14:textId="77777777" w:rsidR="00CA08CB" w:rsidRPr="00DA01C6" w:rsidRDefault="00CA08CB" w:rsidP="003F3E66">
            <w:pPr>
              <w:rPr>
                <w:rFonts w:ascii="Times New Roman" w:hAnsi="Times New Roman" w:cs="Times New Roman"/>
                <w:sz w:val="24"/>
                <w:szCs w:val="24"/>
              </w:rPr>
            </w:pPr>
            <w:r w:rsidRPr="00DA01C6">
              <w:rPr>
                <w:rFonts w:ascii="Times New Roman" w:hAnsi="Times New Roman" w:cs="Times New Roman"/>
                <w:b/>
                <w:sz w:val="24"/>
                <w:szCs w:val="24"/>
              </w:rPr>
              <w:lastRenderedPageBreak/>
              <w:t>Нормативный правовой акт, устанавливающий норматив потребления коммунальной услуги (заполняется по каждому нормативному правовому акту)</w:t>
            </w:r>
          </w:p>
        </w:tc>
      </w:tr>
      <w:tr w:rsidR="00CA08CB" w:rsidRPr="00DA01C6" w14:paraId="6E591E5F" w14:textId="77777777" w:rsidTr="00514526">
        <w:trPr>
          <w:gridAfter w:val="1"/>
          <w:wAfter w:w="8" w:type="dxa"/>
        </w:trPr>
        <w:tc>
          <w:tcPr>
            <w:tcW w:w="879" w:type="dxa"/>
          </w:tcPr>
          <w:p w14:paraId="3512A42D" w14:textId="77777777" w:rsidR="00CA08CB" w:rsidRPr="00DA01C6" w:rsidRDefault="00CA08CB" w:rsidP="003F3E66">
            <w:pPr>
              <w:jc w:val="center"/>
              <w:rPr>
                <w:rFonts w:ascii="Times New Roman" w:hAnsi="Times New Roman" w:cs="Times New Roman"/>
                <w:b/>
                <w:sz w:val="24"/>
                <w:szCs w:val="24"/>
              </w:rPr>
            </w:pPr>
            <w:r w:rsidRPr="00DA01C6">
              <w:rPr>
                <w:rFonts w:ascii="Times New Roman" w:hAnsi="Times New Roman" w:cs="Times New Roman"/>
                <w:b/>
                <w:sz w:val="24"/>
                <w:szCs w:val="24"/>
              </w:rPr>
              <w:t>12.</w:t>
            </w:r>
          </w:p>
        </w:tc>
        <w:tc>
          <w:tcPr>
            <w:tcW w:w="3261" w:type="dxa"/>
          </w:tcPr>
          <w:p w14:paraId="273111D0" w14:textId="77777777" w:rsidR="00CA08CB" w:rsidRPr="00DA01C6" w:rsidRDefault="00CA08CB" w:rsidP="003F3E66">
            <w:pPr>
              <w:rPr>
                <w:rFonts w:ascii="Times New Roman" w:hAnsi="Times New Roman" w:cs="Times New Roman"/>
                <w:sz w:val="24"/>
                <w:szCs w:val="24"/>
              </w:rPr>
            </w:pPr>
            <w:r w:rsidRPr="00DA01C6">
              <w:rPr>
                <w:rFonts w:ascii="Times New Roman" w:hAnsi="Times New Roman" w:cs="Times New Roman"/>
                <w:sz w:val="24"/>
                <w:szCs w:val="24"/>
              </w:rPr>
              <w:t xml:space="preserve">Нормативный правовой акт, устанавливающий норматив потребление коммунальной услуги (дата, номер, наименование принявшего акт органа) </w:t>
            </w:r>
          </w:p>
        </w:tc>
        <w:tc>
          <w:tcPr>
            <w:tcW w:w="850" w:type="dxa"/>
          </w:tcPr>
          <w:p w14:paraId="20852CA2" w14:textId="77777777" w:rsidR="00CA08CB" w:rsidRPr="00DA01C6" w:rsidRDefault="00CA08CB" w:rsidP="003F3E66">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vAlign w:val="center"/>
          </w:tcPr>
          <w:p w14:paraId="300E150D" w14:textId="77777777" w:rsidR="00CA08CB" w:rsidRPr="00DA01C6" w:rsidRDefault="00CA08CB" w:rsidP="003F3E66">
            <w:pPr>
              <w:rPr>
                <w:rFonts w:ascii="Times New Roman" w:hAnsi="Times New Roman" w:cs="Times New Roman"/>
                <w:sz w:val="24"/>
                <w:szCs w:val="24"/>
              </w:rPr>
            </w:pPr>
            <w:r w:rsidRPr="00DA01C6">
              <w:rPr>
                <w:rFonts w:ascii="Times New Roman" w:hAnsi="Times New Roman" w:cs="Times New Roman"/>
                <w:sz w:val="24"/>
                <w:szCs w:val="24"/>
              </w:rPr>
              <w:t xml:space="preserve">Распоряжение № 85 от 30.12.2010г. Министерства ЖКХ МО </w:t>
            </w:r>
          </w:p>
          <w:p w14:paraId="274A512A" w14:textId="77777777" w:rsidR="00CA08CB" w:rsidRPr="00DA01C6" w:rsidRDefault="00CA08CB" w:rsidP="003F3E66">
            <w:pPr>
              <w:rPr>
                <w:rFonts w:ascii="Times New Roman" w:hAnsi="Times New Roman" w:cs="Times New Roman"/>
                <w:sz w:val="24"/>
                <w:szCs w:val="24"/>
              </w:rPr>
            </w:pPr>
          </w:p>
          <w:p w14:paraId="69188FFF" w14:textId="77777777" w:rsidR="00CA08CB" w:rsidRPr="00DA01C6" w:rsidRDefault="00CA08CB" w:rsidP="00CA7705">
            <w:pPr>
              <w:rPr>
                <w:rFonts w:ascii="Times New Roman" w:hAnsi="Times New Roman" w:cs="Times New Roman"/>
                <w:sz w:val="24"/>
                <w:szCs w:val="24"/>
              </w:rPr>
            </w:pPr>
            <w:r w:rsidRPr="00DA01C6">
              <w:rPr>
                <w:rFonts w:ascii="Times New Roman" w:hAnsi="Times New Roman" w:cs="Times New Roman"/>
                <w:sz w:val="24"/>
                <w:szCs w:val="24"/>
              </w:rPr>
              <w:t>Распоряжение № 63-РВ от 22.05.2017г. Министерства ЖКХ МО</w:t>
            </w:r>
          </w:p>
        </w:tc>
      </w:tr>
      <w:tr w:rsidR="00CA08CB" w:rsidRPr="00DA01C6" w14:paraId="78B83A35" w14:textId="77777777" w:rsidTr="00D819B1">
        <w:tc>
          <w:tcPr>
            <w:tcW w:w="10810" w:type="dxa"/>
            <w:gridSpan w:val="5"/>
            <w:shd w:val="clear" w:color="auto" w:fill="DEEAF6" w:themeFill="accent1" w:themeFillTint="33"/>
          </w:tcPr>
          <w:p w14:paraId="7090A935" w14:textId="77777777" w:rsidR="00CA08CB" w:rsidRPr="00DA01C6" w:rsidRDefault="00CA08CB" w:rsidP="00D36D27">
            <w:pPr>
              <w:rPr>
                <w:rFonts w:ascii="Times New Roman" w:hAnsi="Times New Roman" w:cs="Times New Roman"/>
                <w:sz w:val="24"/>
                <w:szCs w:val="24"/>
              </w:rPr>
            </w:pPr>
          </w:p>
        </w:tc>
      </w:tr>
      <w:tr w:rsidR="00CA08CB" w:rsidRPr="00DA01C6" w14:paraId="3DFDE51A" w14:textId="77777777" w:rsidTr="00514526">
        <w:trPr>
          <w:gridAfter w:val="1"/>
          <w:wAfter w:w="8" w:type="dxa"/>
        </w:trPr>
        <w:tc>
          <w:tcPr>
            <w:tcW w:w="879" w:type="dxa"/>
          </w:tcPr>
          <w:p w14:paraId="4E9DE915" w14:textId="77777777" w:rsidR="00CA08CB" w:rsidRPr="00DA01C6" w:rsidRDefault="00CA08CB" w:rsidP="007E24F7">
            <w:pPr>
              <w:jc w:val="center"/>
              <w:rPr>
                <w:rFonts w:ascii="Times New Roman" w:hAnsi="Times New Roman" w:cs="Times New Roman"/>
                <w:b/>
                <w:sz w:val="24"/>
                <w:szCs w:val="24"/>
              </w:rPr>
            </w:pPr>
            <w:r w:rsidRPr="00DA01C6">
              <w:rPr>
                <w:rFonts w:ascii="Times New Roman" w:hAnsi="Times New Roman" w:cs="Times New Roman"/>
                <w:b/>
                <w:sz w:val="24"/>
                <w:szCs w:val="24"/>
              </w:rPr>
              <w:t>1.</w:t>
            </w:r>
          </w:p>
          <w:p w14:paraId="1B039EC7" w14:textId="77777777" w:rsidR="00CA08CB" w:rsidRPr="00DA01C6" w:rsidRDefault="00CA08CB" w:rsidP="007E24F7">
            <w:pPr>
              <w:jc w:val="center"/>
              <w:rPr>
                <w:rFonts w:ascii="Times New Roman" w:hAnsi="Times New Roman" w:cs="Times New Roman"/>
                <w:sz w:val="24"/>
                <w:szCs w:val="24"/>
              </w:rPr>
            </w:pPr>
          </w:p>
        </w:tc>
        <w:tc>
          <w:tcPr>
            <w:tcW w:w="3261" w:type="dxa"/>
          </w:tcPr>
          <w:p w14:paraId="74EEEB17" w14:textId="77777777" w:rsidR="00CA08CB" w:rsidRPr="00DA01C6" w:rsidRDefault="00CA08CB" w:rsidP="007E24F7">
            <w:pPr>
              <w:rPr>
                <w:rFonts w:ascii="Times New Roman" w:hAnsi="Times New Roman" w:cs="Times New Roman"/>
                <w:sz w:val="24"/>
                <w:szCs w:val="24"/>
              </w:rPr>
            </w:pPr>
            <w:r w:rsidRPr="00DA01C6">
              <w:rPr>
                <w:rFonts w:ascii="Times New Roman" w:hAnsi="Times New Roman" w:cs="Times New Roman"/>
                <w:sz w:val="24"/>
                <w:szCs w:val="24"/>
              </w:rPr>
              <w:t>Дата заполнения/ внесение изменений</w:t>
            </w:r>
          </w:p>
        </w:tc>
        <w:tc>
          <w:tcPr>
            <w:tcW w:w="850" w:type="dxa"/>
          </w:tcPr>
          <w:p w14:paraId="0CBDD768" w14:textId="77777777" w:rsidR="00CA08CB" w:rsidRPr="00DA01C6" w:rsidRDefault="00CA08CB" w:rsidP="007E24F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38BCCC7F" w14:textId="50196171" w:rsidR="00CA08CB" w:rsidRPr="0079162B" w:rsidRDefault="00AA3268" w:rsidP="001E7140">
            <w:pPr>
              <w:rPr>
                <w:rFonts w:ascii="Times New Roman" w:hAnsi="Times New Roman" w:cs="Times New Roman"/>
                <w:sz w:val="24"/>
                <w:szCs w:val="24"/>
              </w:rPr>
            </w:pPr>
            <w:r w:rsidRPr="0079162B">
              <w:rPr>
                <w:rFonts w:ascii="Times New Roman" w:hAnsi="Times New Roman" w:cs="Times New Roman"/>
                <w:sz w:val="24"/>
                <w:szCs w:val="24"/>
              </w:rPr>
              <w:t>01.0</w:t>
            </w:r>
            <w:r w:rsidR="001E7140">
              <w:rPr>
                <w:rFonts w:ascii="Times New Roman" w:hAnsi="Times New Roman" w:cs="Times New Roman"/>
                <w:sz w:val="24"/>
                <w:szCs w:val="24"/>
              </w:rPr>
              <w:t>7</w:t>
            </w:r>
            <w:r w:rsidRPr="0079162B">
              <w:rPr>
                <w:rFonts w:ascii="Times New Roman" w:hAnsi="Times New Roman" w:cs="Times New Roman"/>
                <w:sz w:val="24"/>
                <w:szCs w:val="24"/>
              </w:rPr>
              <w:t>.202</w:t>
            </w:r>
            <w:r>
              <w:rPr>
                <w:rFonts w:ascii="Times New Roman" w:hAnsi="Times New Roman" w:cs="Times New Roman"/>
                <w:sz w:val="24"/>
                <w:szCs w:val="24"/>
              </w:rPr>
              <w:t>2</w:t>
            </w:r>
            <w:r w:rsidRPr="0079162B">
              <w:rPr>
                <w:rFonts w:ascii="Times New Roman" w:hAnsi="Times New Roman" w:cs="Times New Roman"/>
                <w:sz w:val="24"/>
                <w:szCs w:val="24"/>
              </w:rPr>
              <w:t>г.</w:t>
            </w:r>
          </w:p>
        </w:tc>
      </w:tr>
      <w:tr w:rsidR="00CA08CB" w:rsidRPr="00DA01C6" w14:paraId="23F4C262" w14:textId="77777777" w:rsidTr="00514526">
        <w:trPr>
          <w:gridAfter w:val="1"/>
          <w:wAfter w:w="8" w:type="dxa"/>
        </w:trPr>
        <w:tc>
          <w:tcPr>
            <w:tcW w:w="879" w:type="dxa"/>
          </w:tcPr>
          <w:p w14:paraId="504ADC6D" w14:textId="77777777" w:rsidR="00CA08CB" w:rsidRPr="00DA01C6" w:rsidRDefault="00CA08CB" w:rsidP="007E24F7">
            <w:pPr>
              <w:jc w:val="center"/>
              <w:rPr>
                <w:rFonts w:ascii="Times New Roman" w:hAnsi="Times New Roman" w:cs="Times New Roman"/>
                <w:b/>
                <w:sz w:val="24"/>
                <w:szCs w:val="24"/>
              </w:rPr>
            </w:pPr>
            <w:r w:rsidRPr="00DA01C6">
              <w:rPr>
                <w:rFonts w:ascii="Times New Roman" w:hAnsi="Times New Roman" w:cs="Times New Roman"/>
                <w:b/>
                <w:sz w:val="24"/>
                <w:szCs w:val="24"/>
              </w:rPr>
              <w:t>2.</w:t>
            </w:r>
          </w:p>
          <w:p w14:paraId="62F73476" w14:textId="77777777" w:rsidR="00CA08CB" w:rsidRPr="00DA01C6" w:rsidRDefault="00CA08CB" w:rsidP="007E24F7">
            <w:pPr>
              <w:jc w:val="center"/>
              <w:rPr>
                <w:rFonts w:ascii="Times New Roman" w:hAnsi="Times New Roman" w:cs="Times New Roman"/>
                <w:sz w:val="24"/>
                <w:szCs w:val="24"/>
              </w:rPr>
            </w:pPr>
          </w:p>
        </w:tc>
        <w:tc>
          <w:tcPr>
            <w:tcW w:w="3261" w:type="dxa"/>
          </w:tcPr>
          <w:p w14:paraId="40A47E2A" w14:textId="77777777" w:rsidR="00CA08CB" w:rsidRPr="00DA01C6" w:rsidRDefault="00CA08CB" w:rsidP="007E24F7">
            <w:pPr>
              <w:rPr>
                <w:rFonts w:ascii="Times New Roman" w:hAnsi="Times New Roman" w:cs="Times New Roman"/>
                <w:sz w:val="24"/>
                <w:szCs w:val="24"/>
              </w:rPr>
            </w:pPr>
            <w:r w:rsidRPr="00DA01C6">
              <w:rPr>
                <w:rFonts w:ascii="Times New Roman" w:hAnsi="Times New Roman" w:cs="Times New Roman"/>
                <w:sz w:val="24"/>
                <w:szCs w:val="24"/>
              </w:rPr>
              <w:t>Вид коммунальной услуги</w:t>
            </w:r>
          </w:p>
        </w:tc>
        <w:tc>
          <w:tcPr>
            <w:tcW w:w="850" w:type="dxa"/>
          </w:tcPr>
          <w:p w14:paraId="0188EF4C" w14:textId="77777777" w:rsidR="00CA08CB" w:rsidRPr="00DA01C6" w:rsidRDefault="00CA08CB" w:rsidP="007E24F7">
            <w:pPr>
              <w:rPr>
                <w:rFonts w:ascii="Times New Roman" w:hAnsi="Times New Roman" w:cs="Times New Roman"/>
                <w:sz w:val="24"/>
                <w:szCs w:val="24"/>
              </w:rPr>
            </w:pPr>
            <w:r w:rsidRPr="00DA01C6">
              <w:rPr>
                <w:rFonts w:ascii="Times New Roman" w:hAnsi="Times New Roman" w:cs="Times New Roman"/>
                <w:sz w:val="24"/>
                <w:szCs w:val="24"/>
              </w:rPr>
              <w:t>Гкал.</w:t>
            </w:r>
          </w:p>
        </w:tc>
        <w:tc>
          <w:tcPr>
            <w:tcW w:w="5812" w:type="dxa"/>
          </w:tcPr>
          <w:p w14:paraId="7D50E882" w14:textId="77777777" w:rsidR="00CA08CB" w:rsidRPr="00DA01C6" w:rsidRDefault="00CA08CB" w:rsidP="007E24F7">
            <w:pPr>
              <w:rPr>
                <w:rFonts w:ascii="Times New Roman" w:hAnsi="Times New Roman" w:cs="Times New Roman"/>
                <w:b/>
                <w:color w:val="C00000"/>
                <w:sz w:val="24"/>
                <w:szCs w:val="24"/>
              </w:rPr>
            </w:pPr>
            <w:r w:rsidRPr="00DA01C6">
              <w:rPr>
                <w:rFonts w:ascii="Times New Roman" w:hAnsi="Times New Roman" w:cs="Times New Roman"/>
                <w:b/>
                <w:color w:val="C00000"/>
                <w:sz w:val="24"/>
                <w:szCs w:val="24"/>
              </w:rPr>
              <w:t>Тепловая энергия</w:t>
            </w:r>
          </w:p>
        </w:tc>
      </w:tr>
      <w:tr w:rsidR="00CA08CB" w:rsidRPr="00DA01C6" w14:paraId="5F0A1EBA" w14:textId="77777777" w:rsidTr="00514526">
        <w:trPr>
          <w:gridAfter w:val="1"/>
          <w:wAfter w:w="8" w:type="dxa"/>
        </w:trPr>
        <w:tc>
          <w:tcPr>
            <w:tcW w:w="879" w:type="dxa"/>
          </w:tcPr>
          <w:p w14:paraId="7FD1F20E" w14:textId="77777777" w:rsidR="00CA08CB" w:rsidRPr="00DA01C6" w:rsidRDefault="00CA08CB" w:rsidP="007E24F7">
            <w:pPr>
              <w:jc w:val="center"/>
              <w:rPr>
                <w:rFonts w:ascii="Times New Roman" w:hAnsi="Times New Roman" w:cs="Times New Roman"/>
                <w:b/>
                <w:sz w:val="24"/>
                <w:szCs w:val="24"/>
              </w:rPr>
            </w:pPr>
            <w:r w:rsidRPr="00DA01C6">
              <w:rPr>
                <w:rFonts w:ascii="Times New Roman" w:hAnsi="Times New Roman" w:cs="Times New Roman"/>
                <w:b/>
                <w:sz w:val="24"/>
                <w:szCs w:val="24"/>
              </w:rPr>
              <w:t>3.</w:t>
            </w:r>
          </w:p>
          <w:p w14:paraId="343FF5BA" w14:textId="77777777" w:rsidR="00CA08CB" w:rsidRPr="00DA01C6" w:rsidRDefault="00CA08CB" w:rsidP="00FF700E">
            <w:pPr>
              <w:rPr>
                <w:rFonts w:ascii="Times New Roman" w:hAnsi="Times New Roman" w:cs="Times New Roman"/>
                <w:sz w:val="24"/>
                <w:szCs w:val="24"/>
              </w:rPr>
            </w:pPr>
          </w:p>
        </w:tc>
        <w:tc>
          <w:tcPr>
            <w:tcW w:w="3261" w:type="dxa"/>
          </w:tcPr>
          <w:p w14:paraId="14C2B71E" w14:textId="77777777" w:rsidR="00CA08CB" w:rsidRPr="00DA01C6" w:rsidRDefault="00CA08CB" w:rsidP="007E24F7">
            <w:pPr>
              <w:rPr>
                <w:rFonts w:ascii="Times New Roman" w:hAnsi="Times New Roman" w:cs="Times New Roman"/>
                <w:sz w:val="24"/>
                <w:szCs w:val="24"/>
              </w:rPr>
            </w:pPr>
            <w:r w:rsidRPr="00DA01C6">
              <w:rPr>
                <w:rFonts w:ascii="Times New Roman" w:hAnsi="Times New Roman" w:cs="Times New Roman"/>
                <w:sz w:val="24"/>
                <w:szCs w:val="24"/>
              </w:rPr>
              <w:t>Тип предоставления услуги</w:t>
            </w:r>
          </w:p>
        </w:tc>
        <w:tc>
          <w:tcPr>
            <w:tcW w:w="850" w:type="dxa"/>
          </w:tcPr>
          <w:p w14:paraId="0CF7A583" w14:textId="77777777" w:rsidR="00CA08CB" w:rsidRPr="00DA01C6" w:rsidRDefault="00CA08CB" w:rsidP="007E24F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13953B21" w14:textId="77777777" w:rsidR="00CA08CB" w:rsidRPr="00DA01C6" w:rsidRDefault="00CA08CB" w:rsidP="007E24F7">
            <w:pPr>
              <w:rPr>
                <w:rFonts w:ascii="Times New Roman" w:hAnsi="Times New Roman" w:cs="Times New Roman"/>
                <w:sz w:val="24"/>
                <w:szCs w:val="24"/>
              </w:rPr>
            </w:pPr>
            <w:r w:rsidRPr="00DA01C6">
              <w:rPr>
                <w:rFonts w:ascii="Times New Roman" w:hAnsi="Times New Roman" w:cs="Times New Roman"/>
                <w:sz w:val="24"/>
                <w:szCs w:val="24"/>
              </w:rPr>
              <w:t>Предоставляется через договор управления</w:t>
            </w:r>
          </w:p>
        </w:tc>
      </w:tr>
      <w:tr w:rsidR="00CA08CB" w:rsidRPr="00DA01C6" w14:paraId="7A15593D" w14:textId="77777777" w:rsidTr="00514526">
        <w:trPr>
          <w:gridAfter w:val="1"/>
          <w:wAfter w:w="8" w:type="dxa"/>
        </w:trPr>
        <w:tc>
          <w:tcPr>
            <w:tcW w:w="879" w:type="dxa"/>
          </w:tcPr>
          <w:p w14:paraId="2249B930" w14:textId="77777777" w:rsidR="00CA08CB" w:rsidRPr="00DA01C6" w:rsidRDefault="00CA08CB" w:rsidP="007E24F7">
            <w:pPr>
              <w:jc w:val="center"/>
              <w:rPr>
                <w:rFonts w:ascii="Times New Roman" w:hAnsi="Times New Roman" w:cs="Times New Roman"/>
                <w:b/>
                <w:sz w:val="24"/>
                <w:szCs w:val="24"/>
              </w:rPr>
            </w:pPr>
            <w:r w:rsidRPr="00DA01C6">
              <w:rPr>
                <w:rFonts w:ascii="Times New Roman" w:hAnsi="Times New Roman" w:cs="Times New Roman"/>
                <w:b/>
                <w:sz w:val="24"/>
                <w:szCs w:val="24"/>
              </w:rPr>
              <w:t>4.</w:t>
            </w:r>
          </w:p>
          <w:p w14:paraId="01522455" w14:textId="77777777" w:rsidR="00CA08CB" w:rsidRPr="00DA01C6" w:rsidRDefault="00CA08CB" w:rsidP="007E24F7">
            <w:pPr>
              <w:jc w:val="center"/>
              <w:rPr>
                <w:rFonts w:ascii="Times New Roman" w:hAnsi="Times New Roman" w:cs="Times New Roman"/>
                <w:sz w:val="24"/>
                <w:szCs w:val="24"/>
              </w:rPr>
            </w:pPr>
          </w:p>
        </w:tc>
        <w:tc>
          <w:tcPr>
            <w:tcW w:w="3261" w:type="dxa"/>
          </w:tcPr>
          <w:p w14:paraId="474885B4" w14:textId="77777777" w:rsidR="00CA08CB" w:rsidRPr="00DA01C6" w:rsidRDefault="00CA08CB" w:rsidP="007E24F7">
            <w:pPr>
              <w:rPr>
                <w:rFonts w:ascii="Times New Roman" w:hAnsi="Times New Roman" w:cs="Times New Roman"/>
                <w:sz w:val="24"/>
                <w:szCs w:val="24"/>
              </w:rPr>
            </w:pPr>
            <w:r w:rsidRPr="00DA01C6">
              <w:rPr>
                <w:rFonts w:ascii="Times New Roman" w:hAnsi="Times New Roman" w:cs="Times New Roman"/>
                <w:sz w:val="24"/>
                <w:szCs w:val="24"/>
              </w:rPr>
              <w:t>Единица измерения</w:t>
            </w:r>
          </w:p>
        </w:tc>
        <w:tc>
          <w:tcPr>
            <w:tcW w:w="850" w:type="dxa"/>
          </w:tcPr>
          <w:p w14:paraId="443E2667" w14:textId="77777777" w:rsidR="00CA08CB" w:rsidRPr="00DA01C6" w:rsidRDefault="00CA08CB" w:rsidP="007E24F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1F5424D2" w14:textId="77777777" w:rsidR="00CA08CB" w:rsidRPr="00DA01C6" w:rsidRDefault="00CA08CB" w:rsidP="007E24F7">
            <w:pPr>
              <w:rPr>
                <w:rFonts w:ascii="Times New Roman" w:hAnsi="Times New Roman" w:cs="Times New Roman"/>
                <w:sz w:val="24"/>
                <w:szCs w:val="24"/>
              </w:rPr>
            </w:pPr>
            <w:r w:rsidRPr="00DA01C6">
              <w:rPr>
                <w:rFonts w:ascii="Times New Roman" w:hAnsi="Times New Roman" w:cs="Times New Roman"/>
                <w:sz w:val="24"/>
                <w:szCs w:val="24"/>
              </w:rPr>
              <w:t>Гкал.</w:t>
            </w:r>
          </w:p>
        </w:tc>
      </w:tr>
      <w:tr w:rsidR="00CA08CB" w:rsidRPr="00DA01C6" w14:paraId="62407E0A" w14:textId="77777777" w:rsidTr="00514526">
        <w:trPr>
          <w:gridAfter w:val="1"/>
          <w:wAfter w:w="8" w:type="dxa"/>
        </w:trPr>
        <w:tc>
          <w:tcPr>
            <w:tcW w:w="879" w:type="dxa"/>
          </w:tcPr>
          <w:p w14:paraId="200D67E8" w14:textId="77777777" w:rsidR="00CA08CB" w:rsidRPr="00DA01C6" w:rsidRDefault="00CA08CB" w:rsidP="007E24F7">
            <w:pPr>
              <w:jc w:val="center"/>
              <w:rPr>
                <w:rFonts w:ascii="Times New Roman" w:hAnsi="Times New Roman" w:cs="Times New Roman"/>
                <w:b/>
                <w:sz w:val="24"/>
                <w:szCs w:val="24"/>
              </w:rPr>
            </w:pPr>
            <w:r w:rsidRPr="00DA01C6">
              <w:rPr>
                <w:rFonts w:ascii="Times New Roman" w:hAnsi="Times New Roman" w:cs="Times New Roman"/>
                <w:b/>
                <w:sz w:val="24"/>
                <w:szCs w:val="24"/>
              </w:rPr>
              <w:t>5.</w:t>
            </w:r>
          </w:p>
          <w:p w14:paraId="3D57F4BE" w14:textId="77777777" w:rsidR="00CA08CB" w:rsidRPr="00DA01C6" w:rsidRDefault="00CA08CB" w:rsidP="007E24F7">
            <w:pPr>
              <w:jc w:val="center"/>
              <w:rPr>
                <w:rFonts w:ascii="Times New Roman" w:hAnsi="Times New Roman" w:cs="Times New Roman"/>
                <w:sz w:val="24"/>
                <w:szCs w:val="24"/>
              </w:rPr>
            </w:pPr>
          </w:p>
        </w:tc>
        <w:tc>
          <w:tcPr>
            <w:tcW w:w="3261" w:type="dxa"/>
          </w:tcPr>
          <w:p w14:paraId="7254DF1C" w14:textId="77777777" w:rsidR="00CA08CB" w:rsidRPr="00DA01C6" w:rsidRDefault="00CA08CB" w:rsidP="007E24F7">
            <w:pPr>
              <w:rPr>
                <w:rFonts w:ascii="Times New Roman" w:hAnsi="Times New Roman" w:cs="Times New Roman"/>
                <w:sz w:val="24"/>
                <w:szCs w:val="24"/>
              </w:rPr>
            </w:pPr>
            <w:r w:rsidRPr="00DA01C6">
              <w:rPr>
                <w:rFonts w:ascii="Times New Roman" w:hAnsi="Times New Roman" w:cs="Times New Roman"/>
                <w:sz w:val="24"/>
                <w:szCs w:val="24"/>
              </w:rPr>
              <w:t>Тариф, установленный для потребителей</w:t>
            </w:r>
          </w:p>
        </w:tc>
        <w:tc>
          <w:tcPr>
            <w:tcW w:w="850" w:type="dxa"/>
          </w:tcPr>
          <w:p w14:paraId="3D0016F4" w14:textId="77777777" w:rsidR="00CA08CB" w:rsidRPr="00DA01C6" w:rsidRDefault="00CA08CB" w:rsidP="007E24F7">
            <w:pPr>
              <w:jc w:val="center"/>
              <w:rPr>
                <w:rFonts w:ascii="Times New Roman" w:hAnsi="Times New Roman" w:cs="Times New Roman"/>
                <w:sz w:val="24"/>
                <w:szCs w:val="24"/>
              </w:rPr>
            </w:pPr>
            <w:r w:rsidRPr="00DA01C6">
              <w:rPr>
                <w:rFonts w:ascii="Times New Roman" w:hAnsi="Times New Roman" w:cs="Times New Roman"/>
                <w:sz w:val="24"/>
                <w:szCs w:val="24"/>
              </w:rPr>
              <w:t>руб.</w:t>
            </w:r>
          </w:p>
        </w:tc>
        <w:tc>
          <w:tcPr>
            <w:tcW w:w="5812" w:type="dxa"/>
          </w:tcPr>
          <w:p w14:paraId="315D4583" w14:textId="70972688" w:rsidR="00CA08CB" w:rsidRPr="00DA01C6" w:rsidRDefault="00DB2AEA" w:rsidP="00B77EE7">
            <w:pPr>
              <w:rPr>
                <w:rFonts w:ascii="Times New Roman" w:hAnsi="Times New Roman" w:cs="Times New Roman"/>
                <w:sz w:val="24"/>
                <w:szCs w:val="24"/>
              </w:rPr>
            </w:pPr>
            <w:r>
              <w:rPr>
                <w:rFonts w:ascii="Times New Roman" w:hAnsi="Times New Roman" w:cs="Times New Roman"/>
                <w:sz w:val="24"/>
                <w:szCs w:val="24"/>
              </w:rPr>
              <w:t>2401,96</w:t>
            </w:r>
          </w:p>
        </w:tc>
      </w:tr>
      <w:tr w:rsidR="00CA08CB" w:rsidRPr="00DA01C6" w14:paraId="6A3E6033" w14:textId="77777777" w:rsidTr="00514526">
        <w:trPr>
          <w:gridAfter w:val="1"/>
          <w:wAfter w:w="8" w:type="dxa"/>
        </w:trPr>
        <w:tc>
          <w:tcPr>
            <w:tcW w:w="879" w:type="dxa"/>
          </w:tcPr>
          <w:p w14:paraId="5F304276" w14:textId="77777777" w:rsidR="00CA08CB" w:rsidRPr="00DA01C6" w:rsidRDefault="00CA08CB" w:rsidP="007E24F7">
            <w:pPr>
              <w:jc w:val="center"/>
              <w:rPr>
                <w:rFonts w:ascii="Times New Roman" w:hAnsi="Times New Roman" w:cs="Times New Roman"/>
                <w:b/>
                <w:sz w:val="24"/>
                <w:szCs w:val="24"/>
              </w:rPr>
            </w:pPr>
          </w:p>
          <w:p w14:paraId="59729A3C" w14:textId="77777777" w:rsidR="00CA08CB" w:rsidRPr="00DA01C6" w:rsidRDefault="00CA08CB" w:rsidP="007E24F7">
            <w:pPr>
              <w:jc w:val="center"/>
              <w:rPr>
                <w:rFonts w:ascii="Times New Roman" w:hAnsi="Times New Roman" w:cs="Times New Roman"/>
                <w:b/>
                <w:sz w:val="24"/>
                <w:szCs w:val="24"/>
              </w:rPr>
            </w:pPr>
            <w:r w:rsidRPr="00DA01C6">
              <w:rPr>
                <w:rFonts w:ascii="Times New Roman" w:hAnsi="Times New Roman" w:cs="Times New Roman"/>
                <w:b/>
                <w:sz w:val="24"/>
                <w:szCs w:val="24"/>
              </w:rPr>
              <w:t>6.</w:t>
            </w:r>
          </w:p>
          <w:p w14:paraId="1C93C2D2" w14:textId="77777777" w:rsidR="00CA08CB" w:rsidRPr="00DA01C6" w:rsidRDefault="00CA08CB" w:rsidP="007E24F7">
            <w:pPr>
              <w:jc w:val="center"/>
              <w:rPr>
                <w:rFonts w:ascii="Times New Roman" w:hAnsi="Times New Roman" w:cs="Times New Roman"/>
                <w:sz w:val="24"/>
                <w:szCs w:val="24"/>
              </w:rPr>
            </w:pPr>
          </w:p>
        </w:tc>
        <w:tc>
          <w:tcPr>
            <w:tcW w:w="3261" w:type="dxa"/>
          </w:tcPr>
          <w:p w14:paraId="6BA5AFA7" w14:textId="77777777" w:rsidR="00CA08CB" w:rsidRPr="00DA01C6" w:rsidRDefault="00CA08CB" w:rsidP="007E24F7">
            <w:pPr>
              <w:rPr>
                <w:rFonts w:ascii="Times New Roman" w:hAnsi="Times New Roman" w:cs="Times New Roman"/>
                <w:sz w:val="24"/>
                <w:szCs w:val="24"/>
              </w:rPr>
            </w:pPr>
            <w:r w:rsidRPr="00DA01C6">
              <w:rPr>
                <w:rFonts w:ascii="Times New Roman" w:hAnsi="Times New Roman" w:cs="Times New Roman"/>
                <w:sz w:val="24"/>
                <w:szCs w:val="24"/>
              </w:rPr>
              <w:t>Лицо, осуществляющее поставку коммунального ресурса (полное фирменное название, ИНН)</w:t>
            </w:r>
          </w:p>
        </w:tc>
        <w:tc>
          <w:tcPr>
            <w:tcW w:w="850" w:type="dxa"/>
          </w:tcPr>
          <w:p w14:paraId="4E5090CE" w14:textId="77777777" w:rsidR="00CA08CB" w:rsidRPr="00DA01C6" w:rsidRDefault="00CA08CB" w:rsidP="007E24F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5DD5B2EF" w14:textId="694510DE" w:rsidR="00CA08CB" w:rsidRPr="003643BD" w:rsidRDefault="00CA08CB" w:rsidP="001E7140">
            <w:pPr>
              <w:rPr>
                <w:rFonts w:ascii="Times New Roman" w:hAnsi="Times New Roman" w:cs="Times New Roman"/>
                <w:color w:val="FF0000"/>
                <w:sz w:val="24"/>
                <w:szCs w:val="24"/>
              </w:rPr>
            </w:pPr>
            <w:r w:rsidRPr="003643BD">
              <w:rPr>
                <w:rFonts w:ascii="Times New Roman" w:hAnsi="Times New Roman" w:cs="Times New Roman"/>
                <w:color w:val="FF0000"/>
                <w:sz w:val="24"/>
                <w:szCs w:val="24"/>
              </w:rPr>
              <w:t>АО «</w:t>
            </w:r>
            <w:proofErr w:type="spellStart"/>
            <w:r w:rsidRPr="003643BD">
              <w:rPr>
                <w:rFonts w:ascii="Times New Roman" w:hAnsi="Times New Roman" w:cs="Times New Roman"/>
                <w:color w:val="FF0000"/>
                <w:sz w:val="24"/>
                <w:szCs w:val="24"/>
              </w:rPr>
              <w:t>Красногорская</w:t>
            </w:r>
            <w:proofErr w:type="spellEnd"/>
            <w:r w:rsidRPr="003643BD">
              <w:rPr>
                <w:rFonts w:ascii="Times New Roman" w:hAnsi="Times New Roman" w:cs="Times New Roman"/>
                <w:color w:val="FF0000"/>
                <w:sz w:val="24"/>
                <w:szCs w:val="24"/>
              </w:rPr>
              <w:t xml:space="preserve"> теплосеть» </w:t>
            </w:r>
            <w:r w:rsidR="00661CA7" w:rsidRPr="003643BD">
              <w:rPr>
                <w:rFonts w:ascii="Times New Roman" w:hAnsi="Times New Roman" w:cs="Times New Roman"/>
                <w:color w:val="FF0000"/>
                <w:sz w:val="24"/>
                <w:szCs w:val="24"/>
              </w:rPr>
              <w:br/>
            </w:r>
            <w:r w:rsidRPr="003643BD">
              <w:rPr>
                <w:rFonts w:ascii="Times New Roman" w:hAnsi="Times New Roman" w:cs="Times New Roman"/>
                <w:color w:val="FF0000"/>
                <w:sz w:val="24"/>
                <w:szCs w:val="24"/>
              </w:rPr>
              <w:t>ИНН 5024047494</w:t>
            </w:r>
          </w:p>
        </w:tc>
      </w:tr>
      <w:tr w:rsidR="00CA08CB" w:rsidRPr="00DA01C6" w14:paraId="1041BE26" w14:textId="77777777" w:rsidTr="00514526">
        <w:trPr>
          <w:gridAfter w:val="1"/>
          <w:wAfter w:w="8" w:type="dxa"/>
        </w:trPr>
        <w:tc>
          <w:tcPr>
            <w:tcW w:w="879" w:type="dxa"/>
          </w:tcPr>
          <w:p w14:paraId="75FD7B83" w14:textId="77777777" w:rsidR="00CA08CB" w:rsidRPr="00DA01C6" w:rsidRDefault="00CA08CB" w:rsidP="007E24F7">
            <w:pPr>
              <w:jc w:val="center"/>
              <w:rPr>
                <w:rFonts w:ascii="Times New Roman" w:hAnsi="Times New Roman" w:cs="Times New Roman"/>
                <w:b/>
                <w:sz w:val="24"/>
                <w:szCs w:val="24"/>
              </w:rPr>
            </w:pPr>
          </w:p>
          <w:p w14:paraId="18783B84" w14:textId="77777777" w:rsidR="00CA08CB" w:rsidRPr="00DA01C6" w:rsidRDefault="00CA08CB" w:rsidP="007E24F7">
            <w:pPr>
              <w:jc w:val="center"/>
              <w:rPr>
                <w:rFonts w:ascii="Times New Roman" w:hAnsi="Times New Roman" w:cs="Times New Roman"/>
                <w:b/>
                <w:sz w:val="24"/>
                <w:szCs w:val="24"/>
              </w:rPr>
            </w:pPr>
            <w:r w:rsidRPr="00DA01C6">
              <w:rPr>
                <w:rFonts w:ascii="Times New Roman" w:hAnsi="Times New Roman" w:cs="Times New Roman"/>
                <w:b/>
                <w:sz w:val="24"/>
                <w:szCs w:val="24"/>
              </w:rPr>
              <w:t>7.</w:t>
            </w:r>
          </w:p>
          <w:p w14:paraId="578FF238" w14:textId="77777777" w:rsidR="00CA08CB" w:rsidRPr="00DA01C6" w:rsidRDefault="00CA08CB" w:rsidP="007E24F7">
            <w:pPr>
              <w:jc w:val="center"/>
              <w:rPr>
                <w:rFonts w:ascii="Times New Roman" w:hAnsi="Times New Roman" w:cs="Times New Roman"/>
                <w:sz w:val="24"/>
                <w:szCs w:val="24"/>
              </w:rPr>
            </w:pPr>
          </w:p>
        </w:tc>
        <w:tc>
          <w:tcPr>
            <w:tcW w:w="3261" w:type="dxa"/>
          </w:tcPr>
          <w:p w14:paraId="484C422F" w14:textId="77777777" w:rsidR="00CA08CB" w:rsidRPr="00DA01C6" w:rsidRDefault="00CA08CB" w:rsidP="007E24F7">
            <w:pPr>
              <w:rPr>
                <w:rFonts w:ascii="Times New Roman" w:hAnsi="Times New Roman" w:cs="Times New Roman"/>
                <w:sz w:val="24"/>
                <w:szCs w:val="24"/>
              </w:rPr>
            </w:pPr>
            <w:r w:rsidRPr="00DA01C6">
              <w:rPr>
                <w:rFonts w:ascii="Times New Roman" w:hAnsi="Times New Roman" w:cs="Times New Roman"/>
                <w:sz w:val="24"/>
                <w:szCs w:val="24"/>
              </w:rPr>
              <w:t>Реквизиты договора на поставку коммунального ресурса (номер и дата)</w:t>
            </w:r>
          </w:p>
        </w:tc>
        <w:tc>
          <w:tcPr>
            <w:tcW w:w="850" w:type="dxa"/>
          </w:tcPr>
          <w:p w14:paraId="3093D7DF" w14:textId="77777777" w:rsidR="00CA08CB" w:rsidRPr="00DA01C6" w:rsidRDefault="00CA08CB" w:rsidP="007E24F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vAlign w:val="center"/>
          </w:tcPr>
          <w:p w14:paraId="4B5520A5"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 xml:space="preserve">Договор № 2317 от 01.01.2018г. </w:t>
            </w:r>
          </w:p>
          <w:p w14:paraId="1BD23A9A"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 xml:space="preserve">Договор № 2319 от 01.01.2018г. </w:t>
            </w:r>
          </w:p>
          <w:p w14:paraId="6B1EE58F"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 xml:space="preserve">Договор № 2321 от 01.01.2018г. </w:t>
            </w:r>
          </w:p>
          <w:p w14:paraId="1B5980F5"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 xml:space="preserve">Договор № 2323 от 01.01.2018г. </w:t>
            </w:r>
          </w:p>
          <w:p w14:paraId="53B500F5"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 xml:space="preserve">Договор № 2325 от 01.01.2018г. </w:t>
            </w:r>
          </w:p>
          <w:p w14:paraId="61F29B8E"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 xml:space="preserve">Договор № 2327 от 01.01.2018г. </w:t>
            </w:r>
          </w:p>
          <w:p w14:paraId="33468DA6"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 xml:space="preserve">Договор № 2329 от 01.01.2018г. </w:t>
            </w:r>
          </w:p>
          <w:p w14:paraId="34B4E4D5"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 xml:space="preserve">Договор № 2331 от 01.01.2018г. </w:t>
            </w:r>
          </w:p>
          <w:p w14:paraId="1ABB9CD1"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2333 от 01.01.2018г.</w:t>
            </w:r>
          </w:p>
          <w:p w14:paraId="2A7BC4CF"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2335 от 01.01.2018г.</w:t>
            </w:r>
          </w:p>
          <w:p w14:paraId="693A0C98"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2337 от 01.01.2018г.</w:t>
            </w:r>
          </w:p>
          <w:p w14:paraId="7302036D"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2339 от 01.01.2018г.</w:t>
            </w:r>
          </w:p>
          <w:p w14:paraId="2F4A4F21"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2341 от 01.01.2018г.</w:t>
            </w:r>
          </w:p>
          <w:p w14:paraId="50CA796F"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2343 от 01.01.2018г.</w:t>
            </w:r>
          </w:p>
          <w:p w14:paraId="02A16601"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2345 от 01.01.2018г.</w:t>
            </w:r>
          </w:p>
          <w:p w14:paraId="04D2DD34"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2347 от 01.01.2018г.</w:t>
            </w:r>
          </w:p>
          <w:p w14:paraId="287CC725"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2349 от 01.01.2018г.</w:t>
            </w:r>
          </w:p>
          <w:p w14:paraId="55F0AA35"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2351 от 01.01.2018г.</w:t>
            </w:r>
          </w:p>
          <w:p w14:paraId="0CBE884D"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2353 от 01.01.2018г.</w:t>
            </w:r>
          </w:p>
          <w:p w14:paraId="047FABAC"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2355 от 01.01.2018г.</w:t>
            </w:r>
          </w:p>
          <w:p w14:paraId="30E993B7"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2357 от 01.01.2018г.</w:t>
            </w:r>
          </w:p>
          <w:p w14:paraId="0BD4B018"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2359 от 01.01.2018г.</w:t>
            </w:r>
          </w:p>
          <w:p w14:paraId="79744FAC"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2361 от 01.01.2018г.</w:t>
            </w:r>
          </w:p>
          <w:p w14:paraId="7E217A35"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2363 от 01.01.2018г.</w:t>
            </w:r>
          </w:p>
          <w:p w14:paraId="655A45B4"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2365 от 01.01.2018г.</w:t>
            </w:r>
          </w:p>
          <w:p w14:paraId="5330ED5F"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2367 от 01.01.2018г.</w:t>
            </w:r>
          </w:p>
          <w:p w14:paraId="170F2D55"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2369 от 01.01.2018г.</w:t>
            </w:r>
          </w:p>
          <w:p w14:paraId="3C4AC4DC"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2371 от 01.01.2018г.</w:t>
            </w:r>
          </w:p>
          <w:p w14:paraId="1B6F017E"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2373 от 01.01.2018г.</w:t>
            </w:r>
          </w:p>
          <w:p w14:paraId="0C9902E3"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2375 от 01.01.2018г.</w:t>
            </w:r>
          </w:p>
          <w:p w14:paraId="65107636"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lastRenderedPageBreak/>
              <w:t>Договор № 2377 от 01.01.2018г.</w:t>
            </w:r>
          </w:p>
          <w:p w14:paraId="4393D4DA"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2379 от 01.01.2018г.</w:t>
            </w:r>
          </w:p>
          <w:p w14:paraId="195983DE"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2381 от 01.01.2018г.</w:t>
            </w:r>
          </w:p>
          <w:p w14:paraId="1A2498DE"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2383 от 01.01.2018г.</w:t>
            </w:r>
          </w:p>
          <w:p w14:paraId="09093F7D"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2385 от 01.01.2018г.</w:t>
            </w:r>
          </w:p>
          <w:p w14:paraId="42D552C9"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2387 от 01.01.2018г.</w:t>
            </w:r>
          </w:p>
          <w:p w14:paraId="0CD5C197"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2389 от 01.01.2018г.</w:t>
            </w:r>
          </w:p>
          <w:p w14:paraId="7F7065CA"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2391 от 01.01.2018г.</w:t>
            </w:r>
          </w:p>
          <w:p w14:paraId="15FDEF78"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2393 от 01.01.2018г.</w:t>
            </w:r>
          </w:p>
          <w:p w14:paraId="49D89673"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2395 от 01.01.2018г.</w:t>
            </w:r>
          </w:p>
          <w:p w14:paraId="15109B0A"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2397 от 01.01.2018г.</w:t>
            </w:r>
          </w:p>
          <w:p w14:paraId="39187945"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2399 от 01.01.2018г.</w:t>
            </w:r>
          </w:p>
          <w:p w14:paraId="7AF10D1A"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2401 от 01.01.2018г.</w:t>
            </w:r>
          </w:p>
          <w:p w14:paraId="0C9091C3"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2403 от 01.01.2018г.</w:t>
            </w:r>
          </w:p>
          <w:p w14:paraId="2134AE4C"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2405 от 01.01.2018г.</w:t>
            </w:r>
          </w:p>
          <w:p w14:paraId="7D0F65E2"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2407 от 01.01.2018г.</w:t>
            </w:r>
          </w:p>
          <w:p w14:paraId="52C48BDB"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2409 от 01.01.2018г.</w:t>
            </w:r>
          </w:p>
          <w:p w14:paraId="59363B08"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2411 от 01.01.2018г.</w:t>
            </w:r>
          </w:p>
          <w:p w14:paraId="10838005"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2413 от 01.01.2018г.</w:t>
            </w:r>
          </w:p>
          <w:p w14:paraId="1FD2F8B0"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2415 от 01.01.2018г.</w:t>
            </w:r>
          </w:p>
          <w:p w14:paraId="7B9B4C9A"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2417 от 01.01.2018г.</w:t>
            </w:r>
          </w:p>
          <w:p w14:paraId="15FFC553" w14:textId="0FD6B9E4" w:rsidR="00661CA7"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2621 от 01.10.2018г.</w:t>
            </w:r>
          </w:p>
        </w:tc>
      </w:tr>
      <w:tr w:rsidR="00CA08CB" w:rsidRPr="00DA01C6" w14:paraId="78D43600" w14:textId="77777777" w:rsidTr="00514526">
        <w:trPr>
          <w:gridAfter w:val="1"/>
          <w:wAfter w:w="8" w:type="dxa"/>
        </w:trPr>
        <w:tc>
          <w:tcPr>
            <w:tcW w:w="879" w:type="dxa"/>
          </w:tcPr>
          <w:p w14:paraId="452865BC" w14:textId="77777777" w:rsidR="00CA08CB" w:rsidRPr="00DA01C6" w:rsidRDefault="00CA08CB" w:rsidP="007E24F7">
            <w:pPr>
              <w:jc w:val="center"/>
              <w:rPr>
                <w:rFonts w:ascii="Times New Roman" w:hAnsi="Times New Roman" w:cs="Times New Roman"/>
                <w:b/>
                <w:sz w:val="24"/>
                <w:szCs w:val="24"/>
              </w:rPr>
            </w:pPr>
          </w:p>
          <w:p w14:paraId="39D3C466" w14:textId="77777777" w:rsidR="00CA08CB" w:rsidRPr="00DA01C6" w:rsidRDefault="00CA08CB" w:rsidP="007E24F7">
            <w:pPr>
              <w:jc w:val="center"/>
              <w:rPr>
                <w:rFonts w:ascii="Times New Roman" w:hAnsi="Times New Roman" w:cs="Times New Roman"/>
                <w:b/>
                <w:sz w:val="24"/>
                <w:szCs w:val="24"/>
              </w:rPr>
            </w:pPr>
            <w:r w:rsidRPr="00DA01C6">
              <w:rPr>
                <w:rFonts w:ascii="Times New Roman" w:hAnsi="Times New Roman" w:cs="Times New Roman"/>
                <w:b/>
                <w:sz w:val="24"/>
                <w:szCs w:val="24"/>
              </w:rPr>
              <w:t>8.</w:t>
            </w:r>
          </w:p>
          <w:p w14:paraId="0C225480" w14:textId="77777777" w:rsidR="00CA08CB" w:rsidRPr="00DA01C6" w:rsidRDefault="00CA08CB" w:rsidP="007E24F7">
            <w:pPr>
              <w:jc w:val="center"/>
              <w:rPr>
                <w:rFonts w:ascii="Times New Roman" w:hAnsi="Times New Roman" w:cs="Times New Roman"/>
                <w:sz w:val="24"/>
                <w:szCs w:val="24"/>
              </w:rPr>
            </w:pPr>
          </w:p>
        </w:tc>
        <w:tc>
          <w:tcPr>
            <w:tcW w:w="3261" w:type="dxa"/>
          </w:tcPr>
          <w:p w14:paraId="1C106501" w14:textId="77777777" w:rsidR="00CA08CB" w:rsidRPr="00DA01C6" w:rsidRDefault="00CA08CB" w:rsidP="007E24F7">
            <w:pPr>
              <w:rPr>
                <w:rFonts w:ascii="Times New Roman" w:hAnsi="Times New Roman" w:cs="Times New Roman"/>
                <w:sz w:val="24"/>
                <w:szCs w:val="24"/>
              </w:rPr>
            </w:pPr>
            <w:r w:rsidRPr="00DA01C6">
              <w:rPr>
                <w:rFonts w:ascii="Times New Roman" w:hAnsi="Times New Roman" w:cs="Times New Roman"/>
                <w:sz w:val="24"/>
                <w:szCs w:val="24"/>
              </w:rPr>
              <w:t>Нормативный правовой акт, устанавливающий тариф (дата, номер, наименование принявшего акт органа)</w:t>
            </w:r>
          </w:p>
        </w:tc>
        <w:tc>
          <w:tcPr>
            <w:tcW w:w="850" w:type="dxa"/>
          </w:tcPr>
          <w:p w14:paraId="3BFF9B2D" w14:textId="77777777" w:rsidR="00CA08CB" w:rsidRPr="00DA01C6" w:rsidRDefault="00CA08CB" w:rsidP="007E24F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4C5876D9" w14:textId="597CBCC6" w:rsidR="00CA08CB" w:rsidRPr="001E7140" w:rsidRDefault="001E7140" w:rsidP="001E7140">
            <w:pPr>
              <w:rPr>
                <w:rFonts w:ascii="Times New Roman" w:hAnsi="Times New Roman" w:cs="Times New Roman"/>
                <w:sz w:val="24"/>
                <w:szCs w:val="24"/>
              </w:rPr>
            </w:pPr>
            <w:r w:rsidRPr="001E7140">
              <w:rPr>
                <w:rFonts w:ascii="Times New Roman" w:hAnsi="Times New Roman" w:cs="Times New Roman"/>
                <w:bCs/>
                <w:sz w:val="24"/>
              </w:rPr>
              <w:t>Распоряжение Комитета по ценам и тарифам МО от 20.12.2021 № 294-Р</w:t>
            </w:r>
          </w:p>
        </w:tc>
      </w:tr>
      <w:tr w:rsidR="00CA08CB" w:rsidRPr="00DA01C6" w14:paraId="3B87F116" w14:textId="77777777" w:rsidTr="00514526">
        <w:trPr>
          <w:gridAfter w:val="1"/>
          <w:wAfter w:w="8" w:type="dxa"/>
        </w:trPr>
        <w:tc>
          <w:tcPr>
            <w:tcW w:w="879" w:type="dxa"/>
          </w:tcPr>
          <w:p w14:paraId="00288FAC" w14:textId="77777777" w:rsidR="00CA08CB" w:rsidRPr="00DA01C6" w:rsidRDefault="00CA08CB" w:rsidP="007E24F7">
            <w:pPr>
              <w:jc w:val="center"/>
              <w:rPr>
                <w:rFonts w:ascii="Times New Roman" w:hAnsi="Times New Roman" w:cs="Times New Roman"/>
                <w:b/>
                <w:sz w:val="24"/>
                <w:szCs w:val="24"/>
              </w:rPr>
            </w:pPr>
            <w:r w:rsidRPr="00DA01C6">
              <w:rPr>
                <w:rFonts w:ascii="Times New Roman" w:hAnsi="Times New Roman" w:cs="Times New Roman"/>
                <w:b/>
                <w:sz w:val="24"/>
                <w:szCs w:val="24"/>
              </w:rPr>
              <w:t>9.</w:t>
            </w:r>
          </w:p>
          <w:p w14:paraId="2F1C5BBA" w14:textId="77777777" w:rsidR="00CA08CB" w:rsidRPr="00DA01C6" w:rsidRDefault="00CA08CB" w:rsidP="007E24F7">
            <w:pPr>
              <w:jc w:val="center"/>
              <w:rPr>
                <w:rFonts w:ascii="Times New Roman" w:hAnsi="Times New Roman" w:cs="Times New Roman"/>
                <w:sz w:val="24"/>
                <w:szCs w:val="24"/>
              </w:rPr>
            </w:pPr>
          </w:p>
        </w:tc>
        <w:tc>
          <w:tcPr>
            <w:tcW w:w="3261" w:type="dxa"/>
          </w:tcPr>
          <w:p w14:paraId="6DF7C8C8" w14:textId="77777777" w:rsidR="00CA08CB" w:rsidRPr="00DA01C6" w:rsidRDefault="00CA08CB" w:rsidP="007E24F7">
            <w:pPr>
              <w:rPr>
                <w:rFonts w:ascii="Times New Roman" w:hAnsi="Times New Roman" w:cs="Times New Roman"/>
                <w:sz w:val="24"/>
                <w:szCs w:val="24"/>
              </w:rPr>
            </w:pPr>
            <w:r w:rsidRPr="00DA01C6">
              <w:rPr>
                <w:rFonts w:ascii="Times New Roman" w:hAnsi="Times New Roman" w:cs="Times New Roman"/>
                <w:sz w:val="24"/>
                <w:szCs w:val="24"/>
              </w:rPr>
              <w:t>Дата начала действия тарифа</w:t>
            </w:r>
          </w:p>
        </w:tc>
        <w:tc>
          <w:tcPr>
            <w:tcW w:w="850" w:type="dxa"/>
          </w:tcPr>
          <w:p w14:paraId="55DEA38E" w14:textId="77777777" w:rsidR="00CA08CB" w:rsidRPr="00DA01C6" w:rsidRDefault="00CA08CB" w:rsidP="007E24F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7071098A" w14:textId="0B405343" w:rsidR="00CA08CB" w:rsidRPr="00DA01C6" w:rsidRDefault="00AA3268" w:rsidP="001E7140">
            <w:pPr>
              <w:rPr>
                <w:rFonts w:ascii="Times New Roman" w:hAnsi="Times New Roman" w:cs="Times New Roman"/>
                <w:sz w:val="24"/>
                <w:szCs w:val="24"/>
              </w:rPr>
            </w:pPr>
            <w:r w:rsidRPr="0079162B">
              <w:rPr>
                <w:rFonts w:ascii="Times New Roman" w:hAnsi="Times New Roman" w:cs="Times New Roman"/>
                <w:sz w:val="24"/>
                <w:szCs w:val="24"/>
              </w:rPr>
              <w:t>01.0</w:t>
            </w:r>
            <w:r w:rsidR="001E7140">
              <w:rPr>
                <w:rFonts w:ascii="Times New Roman" w:hAnsi="Times New Roman" w:cs="Times New Roman"/>
                <w:sz w:val="24"/>
                <w:szCs w:val="24"/>
              </w:rPr>
              <w:t>7</w:t>
            </w:r>
            <w:r w:rsidRPr="0079162B">
              <w:rPr>
                <w:rFonts w:ascii="Times New Roman" w:hAnsi="Times New Roman" w:cs="Times New Roman"/>
                <w:sz w:val="24"/>
                <w:szCs w:val="24"/>
              </w:rPr>
              <w:t>.202</w:t>
            </w:r>
            <w:r>
              <w:rPr>
                <w:rFonts w:ascii="Times New Roman" w:hAnsi="Times New Roman" w:cs="Times New Roman"/>
                <w:sz w:val="24"/>
                <w:szCs w:val="24"/>
              </w:rPr>
              <w:t>2</w:t>
            </w:r>
            <w:r w:rsidRPr="0079162B">
              <w:rPr>
                <w:rFonts w:ascii="Times New Roman" w:hAnsi="Times New Roman" w:cs="Times New Roman"/>
                <w:sz w:val="24"/>
                <w:szCs w:val="24"/>
              </w:rPr>
              <w:t>г.</w:t>
            </w:r>
          </w:p>
        </w:tc>
      </w:tr>
      <w:tr w:rsidR="00CA08CB" w:rsidRPr="00DA01C6" w14:paraId="06EE1C81" w14:textId="77777777" w:rsidTr="00514526">
        <w:trPr>
          <w:gridAfter w:val="1"/>
          <w:wAfter w:w="8" w:type="dxa"/>
        </w:trPr>
        <w:tc>
          <w:tcPr>
            <w:tcW w:w="879" w:type="dxa"/>
          </w:tcPr>
          <w:p w14:paraId="6938BFDE" w14:textId="77777777" w:rsidR="00CA08CB" w:rsidRPr="00DA01C6" w:rsidRDefault="00CA08CB" w:rsidP="00FF700E">
            <w:pPr>
              <w:jc w:val="center"/>
              <w:rPr>
                <w:rFonts w:ascii="Times New Roman" w:hAnsi="Times New Roman" w:cs="Times New Roman"/>
                <w:b/>
                <w:sz w:val="24"/>
                <w:szCs w:val="24"/>
              </w:rPr>
            </w:pPr>
            <w:r w:rsidRPr="00DA01C6">
              <w:rPr>
                <w:rFonts w:ascii="Times New Roman" w:hAnsi="Times New Roman" w:cs="Times New Roman"/>
                <w:b/>
                <w:sz w:val="24"/>
                <w:szCs w:val="24"/>
              </w:rPr>
              <w:t>10.</w:t>
            </w:r>
          </w:p>
        </w:tc>
        <w:tc>
          <w:tcPr>
            <w:tcW w:w="3261" w:type="dxa"/>
          </w:tcPr>
          <w:p w14:paraId="4125908C" w14:textId="77777777" w:rsidR="00CA08CB" w:rsidRPr="00DA01C6" w:rsidRDefault="00CA08CB" w:rsidP="00FF700E">
            <w:pPr>
              <w:rPr>
                <w:rFonts w:ascii="Times New Roman" w:hAnsi="Times New Roman" w:cs="Times New Roman"/>
                <w:sz w:val="24"/>
                <w:szCs w:val="24"/>
              </w:rPr>
            </w:pPr>
            <w:r w:rsidRPr="00DA01C6">
              <w:rPr>
                <w:rFonts w:ascii="Times New Roman" w:hAnsi="Times New Roman" w:cs="Times New Roman"/>
                <w:sz w:val="24"/>
                <w:szCs w:val="24"/>
              </w:rPr>
              <w:t xml:space="preserve"> Норматив потребления коммунальной услуги в жилых помещениях</w:t>
            </w:r>
          </w:p>
        </w:tc>
        <w:tc>
          <w:tcPr>
            <w:tcW w:w="850" w:type="dxa"/>
          </w:tcPr>
          <w:p w14:paraId="59273016" w14:textId="77777777" w:rsidR="00CA08CB" w:rsidRPr="00DA01C6" w:rsidRDefault="00CA08CB" w:rsidP="00FF700E">
            <w:pPr>
              <w:jc w:val="center"/>
              <w:rPr>
                <w:rFonts w:ascii="Times New Roman" w:hAnsi="Times New Roman" w:cs="Times New Roman"/>
                <w:sz w:val="24"/>
                <w:szCs w:val="24"/>
              </w:rPr>
            </w:pPr>
            <w:r w:rsidRPr="00DA01C6">
              <w:rPr>
                <w:rFonts w:ascii="Times New Roman" w:hAnsi="Times New Roman" w:cs="Times New Roman"/>
                <w:sz w:val="24"/>
                <w:szCs w:val="24"/>
              </w:rPr>
              <w:t>Гкал/куб.м, Гкал/кв.м.</w:t>
            </w:r>
          </w:p>
        </w:tc>
        <w:tc>
          <w:tcPr>
            <w:tcW w:w="5812" w:type="dxa"/>
          </w:tcPr>
          <w:p w14:paraId="506D29EC" w14:textId="11A4DADF" w:rsidR="00CA08CB" w:rsidRPr="00DA01C6" w:rsidRDefault="00DB2AEA" w:rsidP="00E325F2">
            <w:pPr>
              <w:rPr>
                <w:rFonts w:ascii="Times New Roman" w:hAnsi="Times New Roman" w:cs="Times New Roman"/>
                <w:sz w:val="24"/>
                <w:szCs w:val="24"/>
              </w:rPr>
            </w:pPr>
            <w:r>
              <w:rPr>
                <w:rFonts w:ascii="Times New Roman" w:hAnsi="Times New Roman" w:cs="Times New Roman"/>
                <w:sz w:val="24"/>
                <w:szCs w:val="24"/>
              </w:rPr>
              <w:t>0,0648</w:t>
            </w:r>
          </w:p>
        </w:tc>
      </w:tr>
      <w:tr w:rsidR="00CA08CB" w:rsidRPr="00DA01C6" w14:paraId="5C3D7F7B" w14:textId="77777777" w:rsidTr="00514526">
        <w:trPr>
          <w:gridAfter w:val="1"/>
          <w:wAfter w:w="8" w:type="dxa"/>
        </w:trPr>
        <w:tc>
          <w:tcPr>
            <w:tcW w:w="879" w:type="dxa"/>
          </w:tcPr>
          <w:p w14:paraId="77C82533" w14:textId="77777777" w:rsidR="00CA08CB" w:rsidRPr="00DA01C6" w:rsidRDefault="00CA08CB" w:rsidP="00FF700E">
            <w:pPr>
              <w:jc w:val="center"/>
              <w:rPr>
                <w:rFonts w:ascii="Times New Roman" w:hAnsi="Times New Roman" w:cs="Times New Roman"/>
                <w:b/>
                <w:sz w:val="24"/>
                <w:szCs w:val="24"/>
              </w:rPr>
            </w:pPr>
            <w:r w:rsidRPr="00DA01C6">
              <w:rPr>
                <w:rFonts w:ascii="Times New Roman" w:hAnsi="Times New Roman" w:cs="Times New Roman"/>
                <w:b/>
                <w:sz w:val="24"/>
                <w:szCs w:val="24"/>
              </w:rPr>
              <w:t>11.</w:t>
            </w:r>
          </w:p>
        </w:tc>
        <w:tc>
          <w:tcPr>
            <w:tcW w:w="3261" w:type="dxa"/>
          </w:tcPr>
          <w:p w14:paraId="54481966" w14:textId="77777777" w:rsidR="00CA08CB" w:rsidRPr="00DA01C6" w:rsidRDefault="00CA08CB" w:rsidP="00FF700E">
            <w:pPr>
              <w:rPr>
                <w:rFonts w:ascii="Times New Roman" w:hAnsi="Times New Roman" w:cs="Times New Roman"/>
                <w:sz w:val="24"/>
                <w:szCs w:val="24"/>
              </w:rPr>
            </w:pPr>
            <w:r w:rsidRPr="00DA01C6">
              <w:rPr>
                <w:rFonts w:ascii="Times New Roman" w:hAnsi="Times New Roman" w:cs="Times New Roman"/>
                <w:sz w:val="24"/>
                <w:szCs w:val="24"/>
              </w:rPr>
              <w:t>Норматив потребления коммунальной услуги на общедомовые нужды</w:t>
            </w:r>
          </w:p>
        </w:tc>
        <w:tc>
          <w:tcPr>
            <w:tcW w:w="850" w:type="dxa"/>
          </w:tcPr>
          <w:p w14:paraId="6D035244" w14:textId="77777777" w:rsidR="00CA08CB" w:rsidRPr="00DA01C6" w:rsidRDefault="00CA08CB" w:rsidP="00FF700E">
            <w:pPr>
              <w:jc w:val="center"/>
              <w:rPr>
                <w:rFonts w:ascii="Times New Roman" w:hAnsi="Times New Roman" w:cs="Times New Roman"/>
                <w:sz w:val="24"/>
                <w:szCs w:val="24"/>
              </w:rPr>
            </w:pPr>
            <w:r w:rsidRPr="00DA01C6">
              <w:rPr>
                <w:rFonts w:ascii="Times New Roman" w:hAnsi="Times New Roman" w:cs="Times New Roman"/>
                <w:sz w:val="24"/>
                <w:szCs w:val="24"/>
              </w:rPr>
              <w:t>куб.м на 1 кв.м.</w:t>
            </w:r>
          </w:p>
        </w:tc>
        <w:tc>
          <w:tcPr>
            <w:tcW w:w="5812" w:type="dxa"/>
          </w:tcPr>
          <w:p w14:paraId="2536DAB0" w14:textId="77777777" w:rsidR="00E325F2" w:rsidRPr="00E325F2" w:rsidRDefault="00E325F2" w:rsidP="00E325F2">
            <w:pPr>
              <w:rPr>
                <w:rFonts w:ascii="Times New Roman" w:hAnsi="Times New Roman" w:cs="Times New Roman"/>
                <w:sz w:val="24"/>
                <w:szCs w:val="24"/>
              </w:rPr>
            </w:pPr>
            <w:r w:rsidRPr="00E325F2">
              <w:rPr>
                <w:rFonts w:ascii="Times New Roman" w:hAnsi="Times New Roman" w:cs="Times New Roman"/>
                <w:sz w:val="24"/>
                <w:szCs w:val="24"/>
              </w:rPr>
              <w:t>от 1 до 4 этажа – 0,015</w:t>
            </w:r>
          </w:p>
          <w:p w14:paraId="44704783" w14:textId="77777777" w:rsidR="00E325F2" w:rsidRPr="00E325F2" w:rsidRDefault="00E325F2" w:rsidP="00E325F2">
            <w:pPr>
              <w:rPr>
                <w:rFonts w:ascii="Times New Roman" w:hAnsi="Times New Roman" w:cs="Times New Roman"/>
                <w:sz w:val="24"/>
                <w:szCs w:val="24"/>
              </w:rPr>
            </w:pPr>
            <w:r w:rsidRPr="00E325F2">
              <w:rPr>
                <w:rFonts w:ascii="Times New Roman" w:hAnsi="Times New Roman" w:cs="Times New Roman"/>
                <w:sz w:val="24"/>
                <w:szCs w:val="24"/>
              </w:rPr>
              <w:t>от 5 до 9 этажа – 0,0147</w:t>
            </w:r>
          </w:p>
          <w:p w14:paraId="4C470952" w14:textId="22744190" w:rsidR="00CA08CB" w:rsidRPr="00DA01C6" w:rsidRDefault="00E325F2" w:rsidP="00E325F2">
            <w:pPr>
              <w:rPr>
                <w:rFonts w:ascii="Times New Roman" w:hAnsi="Times New Roman" w:cs="Times New Roman"/>
                <w:sz w:val="24"/>
                <w:szCs w:val="24"/>
              </w:rPr>
            </w:pPr>
            <w:r w:rsidRPr="00E325F2">
              <w:rPr>
                <w:rFonts w:ascii="Times New Roman" w:hAnsi="Times New Roman" w:cs="Times New Roman"/>
                <w:sz w:val="24"/>
                <w:szCs w:val="24"/>
              </w:rPr>
              <w:t>от 10 до 18 этажа – 0,0145</w:t>
            </w:r>
          </w:p>
        </w:tc>
      </w:tr>
      <w:tr w:rsidR="00CA08CB" w:rsidRPr="00DA01C6" w14:paraId="2F4DB8F0" w14:textId="77777777" w:rsidTr="00514526">
        <w:trPr>
          <w:gridAfter w:val="1"/>
          <w:wAfter w:w="8" w:type="dxa"/>
        </w:trPr>
        <w:tc>
          <w:tcPr>
            <w:tcW w:w="10802" w:type="dxa"/>
            <w:gridSpan w:val="4"/>
          </w:tcPr>
          <w:p w14:paraId="3E5072B7" w14:textId="77777777" w:rsidR="00CA08CB" w:rsidRPr="00DA01C6" w:rsidRDefault="00CA08CB" w:rsidP="00FF700E">
            <w:pPr>
              <w:rPr>
                <w:rFonts w:ascii="Times New Roman" w:hAnsi="Times New Roman" w:cs="Times New Roman"/>
                <w:sz w:val="24"/>
                <w:szCs w:val="24"/>
              </w:rPr>
            </w:pPr>
            <w:r w:rsidRPr="00DA01C6">
              <w:rPr>
                <w:rFonts w:ascii="Times New Roman" w:hAnsi="Times New Roman" w:cs="Times New Roman"/>
                <w:b/>
                <w:sz w:val="24"/>
                <w:szCs w:val="24"/>
              </w:rPr>
              <w:t>Нормативный правовой акт, устанавливающий норматив потребления коммунальной услуги (заполняется по каждому нормативному правовому акту)</w:t>
            </w:r>
          </w:p>
        </w:tc>
      </w:tr>
      <w:tr w:rsidR="00CA08CB" w:rsidRPr="00DA01C6" w14:paraId="37C3A04A" w14:textId="77777777" w:rsidTr="00514526">
        <w:trPr>
          <w:gridAfter w:val="1"/>
          <w:wAfter w:w="8" w:type="dxa"/>
        </w:trPr>
        <w:tc>
          <w:tcPr>
            <w:tcW w:w="879" w:type="dxa"/>
          </w:tcPr>
          <w:p w14:paraId="53BC9C96" w14:textId="77777777" w:rsidR="00CA08CB" w:rsidRPr="00DA01C6" w:rsidRDefault="00CA08CB" w:rsidP="00FF700E">
            <w:pPr>
              <w:jc w:val="center"/>
              <w:rPr>
                <w:rFonts w:ascii="Times New Roman" w:hAnsi="Times New Roman" w:cs="Times New Roman"/>
                <w:b/>
                <w:sz w:val="24"/>
                <w:szCs w:val="24"/>
              </w:rPr>
            </w:pPr>
            <w:r w:rsidRPr="00DA01C6">
              <w:rPr>
                <w:rFonts w:ascii="Times New Roman" w:hAnsi="Times New Roman" w:cs="Times New Roman"/>
                <w:b/>
                <w:sz w:val="24"/>
                <w:szCs w:val="24"/>
              </w:rPr>
              <w:t>12.</w:t>
            </w:r>
          </w:p>
        </w:tc>
        <w:tc>
          <w:tcPr>
            <w:tcW w:w="3261" w:type="dxa"/>
          </w:tcPr>
          <w:p w14:paraId="05D018B0" w14:textId="77777777" w:rsidR="00CA08CB" w:rsidRPr="00DA01C6" w:rsidRDefault="00CA08CB" w:rsidP="00FF700E">
            <w:pPr>
              <w:rPr>
                <w:rFonts w:ascii="Times New Roman" w:hAnsi="Times New Roman" w:cs="Times New Roman"/>
                <w:sz w:val="24"/>
                <w:szCs w:val="24"/>
              </w:rPr>
            </w:pPr>
            <w:r w:rsidRPr="00DA01C6">
              <w:rPr>
                <w:rFonts w:ascii="Times New Roman" w:hAnsi="Times New Roman" w:cs="Times New Roman"/>
                <w:sz w:val="24"/>
                <w:szCs w:val="24"/>
              </w:rPr>
              <w:t xml:space="preserve">Нормативный правовой акт, устанавливающий норматив потребление коммунальной услуги (дата, номер, наименование принявшего акт органа) </w:t>
            </w:r>
          </w:p>
        </w:tc>
        <w:tc>
          <w:tcPr>
            <w:tcW w:w="850" w:type="dxa"/>
          </w:tcPr>
          <w:p w14:paraId="1B4FC486" w14:textId="77777777" w:rsidR="00CA08CB" w:rsidRPr="00DA01C6" w:rsidRDefault="00CA08CB" w:rsidP="00FF700E">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vAlign w:val="center"/>
          </w:tcPr>
          <w:p w14:paraId="5E32FF13" w14:textId="77777777" w:rsidR="00CA08CB" w:rsidRPr="00DA01C6" w:rsidRDefault="00CA08CB" w:rsidP="00FF700E">
            <w:pPr>
              <w:rPr>
                <w:rFonts w:ascii="Times New Roman" w:hAnsi="Times New Roman" w:cs="Times New Roman"/>
                <w:sz w:val="24"/>
                <w:szCs w:val="24"/>
              </w:rPr>
            </w:pPr>
            <w:r w:rsidRPr="00DA01C6">
              <w:rPr>
                <w:rFonts w:ascii="Times New Roman" w:hAnsi="Times New Roman" w:cs="Times New Roman"/>
                <w:sz w:val="24"/>
                <w:szCs w:val="24"/>
              </w:rPr>
              <w:t xml:space="preserve">Распоряжение № 85 от 30.12.2010г. Министерства ЖКХ МО </w:t>
            </w:r>
          </w:p>
          <w:p w14:paraId="65707728" w14:textId="77777777" w:rsidR="00CA08CB" w:rsidRPr="00DA01C6" w:rsidRDefault="00CA08CB" w:rsidP="00FF700E">
            <w:pPr>
              <w:rPr>
                <w:rFonts w:ascii="Times New Roman" w:hAnsi="Times New Roman" w:cs="Times New Roman"/>
                <w:sz w:val="24"/>
                <w:szCs w:val="24"/>
              </w:rPr>
            </w:pPr>
          </w:p>
          <w:p w14:paraId="26983205" w14:textId="77777777" w:rsidR="00CA08CB" w:rsidRPr="00DA01C6" w:rsidRDefault="00CA08CB" w:rsidP="006D1BA9">
            <w:pPr>
              <w:rPr>
                <w:rFonts w:ascii="Times New Roman" w:hAnsi="Times New Roman" w:cs="Times New Roman"/>
                <w:sz w:val="24"/>
                <w:szCs w:val="24"/>
              </w:rPr>
            </w:pPr>
            <w:r w:rsidRPr="00DA01C6">
              <w:rPr>
                <w:rFonts w:ascii="Times New Roman" w:hAnsi="Times New Roman" w:cs="Times New Roman"/>
                <w:sz w:val="24"/>
                <w:szCs w:val="24"/>
              </w:rPr>
              <w:t>Распоряжение № 63-РВ от 22.05.2017г. Министерства ЖКХ МО</w:t>
            </w:r>
          </w:p>
        </w:tc>
      </w:tr>
      <w:tr w:rsidR="00CA08CB" w:rsidRPr="003643BD" w14:paraId="1680F764" w14:textId="77777777" w:rsidTr="00D819B1">
        <w:tc>
          <w:tcPr>
            <w:tcW w:w="10810" w:type="dxa"/>
            <w:gridSpan w:val="5"/>
            <w:shd w:val="clear" w:color="auto" w:fill="F2F2F2" w:themeFill="background1" w:themeFillShade="F2"/>
          </w:tcPr>
          <w:p w14:paraId="66E912BE" w14:textId="77777777" w:rsidR="00CA08CB" w:rsidRPr="003643BD" w:rsidRDefault="00CA08CB" w:rsidP="007E24F7">
            <w:pPr>
              <w:rPr>
                <w:rFonts w:ascii="Times New Roman" w:hAnsi="Times New Roman" w:cs="Times New Roman"/>
                <w:color w:val="0070C0"/>
                <w:sz w:val="24"/>
                <w:szCs w:val="24"/>
              </w:rPr>
            </w:pPr>
          </w:p>
        </w:tc>
      </w:tr>
      <w:tr w:rsidR="00CA08CB" w:rsidRPr="00DA01C6" w14:paraId="6465329C" w14:textId="77777777" w:rsidTr="00514526">
        <w:trPr>
          <w:gridAfter w:val="1"/>
          <w:wAfter w:w="8" w:type="dxa"/>
        </w:trPr>
        <w:tc>
          <w:tcPr>
            <w:tcW w:w="879" w:type="dxa"/>
          </w:tcPr>
          <w:p w14:paraId="6448E0F8"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1.</w:t>
            </w:r>
          </w:p>
        </w:tc>
        <w:tc>
          <w:tcPr>
            <w:tcW w:w="3261" w:type="dxa"/>
          </w:tcPr>
          <w:p w14:paraId="5AEB6548"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Дата заполнения/ внесение изменений</w:t>
            </w:r>
          </w:p>
        </w:tc>
        <w:tc>
          <w:tcPr>
            <w:tcW w:w="850" w:type="dxa"/>
          </w:tcPr>
          <w:p w14:paraId="1399572C"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50338AEB" w14:textId="6F8F8E5D" w:rsidR="00CA08CB" w:rsidRPr="00DA01C6" w:rsidRDefault="00CA08CB" w:rsidP="00DB2AEA">
            <w:pPr>
              <w:rPr>
                <w:rFonts w:ascii="Times New Roman" w:hAnsi="Times New Roman" w:cs="Times New Roman"/>
                <w:sz w:val="24"/>
                <w:szCs w:val="24"/>
              </w:rPr>
            </w:pPr>
            <w:r w:rsidRPr="00DA01C6">
              <w:rPr>
                <w:rFonts w:ascii="Times New Roman" w:hAnsi="Times New Roman" w:cs="Times New Roman"/>
                <w:sz w:val="24"/>
                <w:szCs w:val="24"/>
              </w:rPr>
              <w:t>01.0</w:t>
            </w:r>
            <w:r w:rsidR="00DB2AEA">
              <w:rPr>
                <w:rFonts w:ascii="Times New Roman" w:hAnsi="Times New Roman" w:cs="Times New Roman"/>
                <w:sz w:val="24"/>
                <w:szCs w:val="24"/>
              </w:rPr>
              <w:t>7</w:t>
            </w:r>
            <w:r w:rsidRPr="00DA01C6">
              <w:rPr>
                <w:rFonts w:ascii="Times New Roman" w:hAnsi="Times New Roman" w:cs="Times New Roman"/>
                <w:sz w:val="24"/>
                <w:szCs w:val="24"/>
              </w:rPr>
              <w:t>.202</w:t>
            </w:r>
            <w:r w:rsidR="00951136">
              <w:rPr>
                <w:rFonts w:ascii="Times New Roman" w:hAnsi="Times New Roman" w:cs="Times New Roman"/>
                <w:sz w:val="24"/>
                <w:szCs w:val="24"/>
                <w:lang w:val="en-US"/>
              </w:rPr>
              <w:t>2</w:t>
            </w:r>
            <w:r w:rsidRPr="00DA01C6">
              <w:rPr>
                <w:rFonts w:ascii="Times New Roman" w:hAnsi="Times New Roman" w:cs="Times New Roman"/>
                <w:sz w:val="24"/>
                <w:szCs w:val="24"/>
              </w:rPr>
              <w:t>г.</w:t>
            </w:r>
          </w:p>
        </w:tc>
      </w:tr>
      <w:tr w:rsidR="00CA08CB" w:rsidRPr="00DA01C6" w14:paraId="6229EED2" w14:textId="77777777" w:rsidTr="00514526">
        <w:trPr>
          <w:gridAfter w:val="1"/>
          <w:wAfter w:w="8" w:type="dxa"/>
        </w:trPr>
        <w:tc>
          <w:tcPr>
            <w:tcW w:w="879" w:type="dxa"/>
          </w:tcPr>
          <w:p w14:paraId="19537154"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2.</w:t>
            </w:r>
          </w:p>
        </w:tc>
        <w:tc>
          <w:tcPr>
            <w:tcW w:w="3261" w:type="dxa"/>
          </w:tcPr>
          <w:p w14:paraId="312F5126"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Вид коммунальной услуги</w:t>
            </w:r>
          </w:p>
        </w:tc>
        <w:tc>
          <w:tcPr>
            <w:tcW w:w="850" w:type="dxa"/>
          </w:tcPr>
          <w:p w14:paraId="7F48EA07"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куб. м</w:t>
            </w:r>
          </w:p>
        </w:tc>
        <w:tc>
          <w:tcPr>
            <w:tcW w:w="5812" w:type="dxa"/>
          </w:tcPr>
          <w:p w14:paraId="2B471CD5" w14:textId="77777777" w:rsidR="00CA08CB" w:rsidRPr="00DA01C6" w:rsidRDefault="00CA08CB" w:rsidP="009B557B">
            <w:pPr>
              <w:rPr>
                <w:rFonts w:ascii="Times New Roman" w:hAnsi="Times New Roman" w:cs="Times New Roman"/>
                <w:b/>
                <w:sz w:val="24"/>
                <w:szCs w:val="24"/>
              </w:rPr>
            </w:pPr>
            <w:r w:rsidRPr="00DA01C6">
              <w:rPr>
                <w:rFonts w:ascii="Times New Roman" w:hAnsi="Times New Roman" w:cs="Times New Roman"/>
                <w:b/>
                <w:color w:val="FF0000"/>
                <w:sz w:val="24"/>
                <w:szCs w:val="24"/>
              </w:rPr>
              <w:t>Горячее водоснабжение</w:t>
            </w:r>
          </w:p>
        </w:tc>
      </w:tr>
      <w:tr w:rsidR="00CA08CB" w:rsidRPr="00DA01C6" w14:paraId="18E372BC" w14:textId="77777777" w:rsidTr="00514526">
        <w:trPr>
          <w:gridAfter w:val="1"/>
          <w:wAfter w:w="8" w:type="dxa"/>
        </w:trPr>
        <w:tc>
          <w:tcPr>
            <w:tcW w:w="879" w:type="dxa"/>
          </w:tcPr>
          <w:p w14:paraId="7DBBC727"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3.</w:t>
            </w:r>
          </w:p>
        </w:tc>
        <w:tc>
          <w:tcPr>
            <w:tcW w:w="3261" w:type="dxa"/>
          </w:tcPr>
          <w:p w14:paraId="27D40D58"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Тип предоставления услуги</w:t>
            </w:r>
          </w:p>
        </w:tc>
        <w:tc>
          <w:tcPr>
            <w:tcW w:w="850" w:type="dxa"/>
          </w:tcPr>
          <w:p w14:paraId="0D10AB49"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5387B97A"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Предоставляется через договор управления</w:t>
            </w:r>
          </w:p>
        </w:tc>
      </w:tr>
      <w:tr w:rsidR="00CA08CB" w:rsidRPr="00DA01C6" w14:paraId="15B3EF9C" w14:textId="77777777" w:rsidTr="00514526">
        <w:trPr>
          <w:gridAfter w:val="1"/>
          <w:wAfter w:w="8" w:type="dxa"/>
        </w:trPr>
        <w:tc>
          <w:tcPr>
            <w:tcW w:w="879" w:type="dxa"/>
          </w:tcPr>
          <w:p w14:paraId="68B561F9"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4.</w:t>
            </w:r>
          </w:p>
        </w:tc>
        <w:tc>
          <w:tcPr>
            <w:tcW w:w="3261" w:type="dxa"/>
          </w:tcPr>
          <w:p w14:paraId="117C78D5"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Единица измерения</w:t>
            </w:r>
          </w:p>
        </w:tc>
        <w:tc>
          <w:tcPr>
            <w:tcW w:w="850" w:type="dxa"/>
          </w:tcPr>
          <w:p w14:paraId="6F344204"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42D58DF6"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куб. м</w:t>
            </w:r>
          </w:p>
        </w:tc>
      </w:tr>
      <w:tr w:rsidR="00CA08CB" w:rsidRPr="00DA01C6" w14:paraId="05C9EABB" w14:textId="77777777" w:rsidTr="00514526">
        <w:trPr>
          <w:gridAfter w:val="1"/>
          <w:wAfter w:w="8" w:type="dxa"/>
        </w:trPr>
        <w:tc>
          <w:tcPr>
            <w:tcW w:w="879" w:type="dxa"/>
          </w:tcPr>
          <w:p w14:paraId="32FBF3F6" w14:textId="77777777" w:rsidR="00CA08CB" w:rsidRPr="00DA01C6" w:rsidRDefault="00CA08CB" w:rsidP="009B557B">
            <w:pPr>
              <w:jc w:val="center"/>
              <w:rPr>
                <w:rFonts w:ascii="Times New Roman" w:hAnsi="Times New Roman" w:cs="Times New Roman"/>
                <w:sz w:val="24"/>
                <w:szCs w:val="24"/>
              </w:rPr>
            </w:pPr>
          </w:p>
          <w:p w14:paraId="06CAF85E" w14:textId="77777777" w:rsidR="00CA08CB" w:rsidRPr="00DA01C6" w:rsidRDefault="00CA08CB" w:rsidP="009B557B">
            <w:pPr>
              <w:jc w:val="center"/>
              <w:rPr>
                <w:rFonts w:ascii="Times New Roman" w:hAnsi="Times New Roman" w:cs="Times New Roman"/>
                <w:sz w:val="24"/>
                <w:szCs w:val="24"/>
              </w:rPr>
            </w:pPr>
          </w:p>
          <w:p w14:paraId="33A6D304"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5.</w:t>
            </w:r>
          </w:p>
        </w:tc>
        <w:tc>
          <w:tcPr>
            <w:tcW w:w="3261" w:type="dxa"/>
          </w:tcPr>
          <w:p w14:paraId="21FA0204"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Тариф, установленный для потребителей</w:t>
            </w:r>
          </w:p>
        </w:tc>
        <w:tc>
          <w:tcPr>
            <w:tcW w:w="850" w:type="dxa"/>
          </w:tcPr>
          <w:p w14:paraId="0F2C2AD3"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руб.</w:t>
            </w:r>
          </w:p>
        </w:tc>
        <w:tc>
          <w:tcPr>
            <w:tcW w:w="5812" w:type="dxa"/>
          </w:tcPr>
          <w:tbl>
            <w:tblPr>
              <w:tblW w:w="5280" w:type="dxa"/>
              <w:tblLayout w:type="fixed"/>
              <w:tblLook w:val="04A0" w:firstRow="1" w:lastRow="0" w:firstColumn="1" w:lastColumn="0" w:noHBand="0" w:noVBand="1"/>
            </w:tblPr>
            <w:tblGrid>
              <w:gridCol w:w="3600"/>
              <w:gridCol w:w="1680"/>
            </w:tblGrid>
            <w:tr w:rsidR="00E325F2" w:rsidRPr="00E325F2" w14:paraId="10ABF26C" w14:textId="77777777" w:rsidTr="00E325F2">
              <w:trPr>
                <w:trHeight w:val="1170"/>
              </w:trPr>
              <w:tc>
                <w:tcPr>
                  <w:tcW w:w="3600" w:type="dxa"/>
                  <w:tcBorders>
                    <w:top w:val="single" w:sz="4" w:space="0" w:color="auto"/>
                    <w:left w:val="nil"/>
                    <w:bottom w:val="single" w:sz="4" w:space="0" w:color="auto"/>
                    <w:right w:val="single" w:sz="4" w:space="0" w:color="auto"/>
                  </w:tcBorders>
                  <w:shd w:val="clear" w:color="000000" w:fill="FFFFFF"/>
                  <w:vAlign w:val="center"/>
                  <w:hideMark/>
                </w:tcPr>
                <w:p w14:paraId="53DD540D" w14:textId="77777777" w:rsidR="00E325F2" w:rsidRPr="00E325F2" w:rsidRDefault="00E325F2" w:rsidP="00E325F2">
                  <w:pPr>
                    <w:spacing w:after="0" w:line="240" w:lineRule="auto"/>
                    <w:rPr>
                      <w:rFonts w:ascii="Times New Roman" w:eastAsia="Times New Roman" w:hAnsi="Times New Roman" w:cs="Times New Roman"/>
                      <w:b/>
                      <w:bCs/>
                      <w:sz w:val="20"/>
                      <w:szCs w:val="24"/>
                      <w:lang w:eastAsia="ru-RU"/>
                    </w:rPr>
                  </w:pPr>
                  <w:r w:rsidRPr="00E325F2">
                    <w:rPr>
                      <w:rFonts w:ascii="Times New Roman" w:eastAsia="Times New Roman" w:hAnsi="Times New Roman" w:cs="Times New Roman"/>
                      <w:b/>
                      <w:bCs/>
                      <w:sz w:val="20"/>
                      <w:szCs w:val="24"/>
                      <w:lang w:eastAsia="ru-RU"/>
                    </w:rPr>
                    <w:t>компонент на холодную воду, руб./</w:t>
                  </w:r>
                  <w:proofErr w:type="spellStart"/>
                  <w:r w:rsidRPr="00E325F2">
                    <w:rPr>
                      <w:rFonts w:ascii="Times New Roman" w:eastAsia="Times New Roman" w:hAnsi="Times New Roman" w:cs="Times New Roman"/>
                      <w:b/>
                      <w:bCs/>
                      <w:sz w:val="20"/>
                      <w:szCs w:val="24"/>
                      <w:lang w:eastAsia="ru-RU"/>
                    </w:rPr>
                    <w:t>куб.м</w:t>
                  </w:r>
                  <w:proofErr w:type="spellEnd"/>
                  <w:r w:rsidRPr="00E325F2">
                    <w:rPr>
                      <w:rFonts w:ascii="Times New Roman" w:eastAsia="Times New Roman" w:hAnsi="Times New Roman" w:cs="Times New Roman"/>
                      <w:b/>
                      <w:bCs/>
                      <w:sz w:val="20"/>
                      <w:szCs w:val="24"/>
                      <w:lang w:eastAsia="ru-RU"/>
                    </w:rPr>
                    <w:t>.</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14:paraId="6CEE652A" w14:textId="77777777" w:rsidR="00E325F2" w:rsidRPr="00E325F2" w:rsidRDefault="00E325F2" w:rsidP="00E325F2">
                  <w:pPr>
                    <w:spacing w:after="0" w:line="240" w:lineRule="auto"/>
                    <w:jc w:val="center"/>
                    <w:rPr>
                      <w:rFonts w:ascii="Times New Roman" w:eastAsia="Times New Roman" w:hAnsi="Times New Roman" w:cs="Times New Roman"/>
                      <w:b/>
                      <w:bCs/>
                      <w:sz w:val="20"/>
                      <w:szCs w:val="28"/>
                      <w:lang w:eastAsia="ru-RU"/>
                    </w:rPr>
                  </w:pPr>
                  <w:r w:rsidRPr="00E325F2">
                    <w:rPr>
                      <w:rFonts w:ascii="Times New Roman" w:eastAsia="Times New Roman" w:hAnsi="Times New Roman" w:cs="Times New Roman"/>
                      <w:b/>
                      <w:bCs/>
                      <w:sz w:val="20"/>
                      <w:szCs w:val="28"/>
                      <w:lang w:eastAsia="ru-RU"/>
                    </w:rPr>
                    <w:t xml:space="preserve">          27.36   </w:t>
                  </w:r>
                </w:p>
              </w:tc>
            </w:tr>
            <w:tr w:rsidR="00E325F2" w:rsidRPr="00E325F2" w14:paraId="585BC8A0" w14:textId="77777777" w:rsidTr="00E325F2">
              <w:trPr>
                <w:trHeight w:val="915"/>
              </w:trPr>
              <w:tc>
                <w:tcPr>
                  <w:tcW w:w="3600" w:type="dxa"/>
                  <w:tcBorders>
                    <w:top w:val="nil"/>
                    <w:left w:val="nil"/>
                    <w:bottom w:val="nil"/>
                    <w:right w:val="single" w:sz="4" w:space="0" w:color="auto"/>
                  </w:tcBorders>
                  <w:shd w:val="clear" w:color="000000" w:fill="FFFFFF"/>
                  <w:vAlign w:val="center"/>
                  <w:hideMark/>
                </w:tcPr>
                <w:p w14:paraId="2F7FDDF2" w14:textId="77777777" w:rsidR="00E325F2" w:rsidRPr="00E325F2" w:rsidRDefault="00E325F2" w:rsidP="00E325F2">
                  <w:pPr>
                    <w:spacing w:after="0" w:line="240" w:lineRule="auto"/>
                    <w:rPr>
                      <w:rFonts w:ascii="Times New Roman" w:eastAsia="Times New Roman" w:hAnsi="Times New Roman" w:cs="Times New Roman"/>
                      <w:b/>
                      <w:bCs/>
                      <w:sz w:val="20"/>
                      <w:szCs w:val="24"/>
                      <w:lang w:eastAsia="ru-RU"/>
                    </w:rPr>
                  </w:pPr>
                  <w:r w:rsidRPr="00E325F2">
                    <w:rPr>
                      <w:rFonts w:ascii="Times New Roman" w:eastAsia="Times New Roman" w:hAnsi="Times New Roman" w:cs="Times New Roman"/>
                      <w:b/>
                      <w:bCs/>
                      <w:sz w:val="20"/>
                      <w:szCs w:val="24"/>
                      <w:lang w:eastAsia="ru-RU"/>
                    </w:rPr>
                    <w:lastRenderedPageBreak/>
                    <w:t>компонент на тепловую энергию, руб./Гкал</w:t>
                  </w:r>
                </w:p>
              </w:tc>
              <w:tc>
                <w:tcPr>
                  <w:tcW w:w="1680" w:type="dxa"/>
                  <w:tcBorders>
                    <w:top w:val="nil"/>
                    <w:left w:val="nil"/>
                    <w:bottom w:val="nil"/>
                    <w:right w:val="single" w:sz="4" w:space="0" w:color="auto"/>
                  </w:tcBorders>
                  <w:shd w:val="clear" w:color="000000" w:fill="FFFFFF"/>
                  <w:noWrap/>
                  <w:vAlign w:val="center"/>
                  <w:hideMark/>
                </w:tcPr>
                <w:p w14:paraId="5772560B" w14:textId="3B807621" w:rsidR="00E325F2" w:rsidRPr="00E325F2" w:rsidRDefault="00E325F2" w:rsidP="00DB2AEA">
                  <w:pPr>
                    <w:spacing w:after="0" w:line="240" w:lineRule="auto"/>
                    <w:jc w:val="center"/>
                    <w:rPr>
                      <w:rFonts w:ascii="Times New Roman" w:eastAsia="Times New Roman" w:hAnsi="Times New Roman" w:cs="Times New Roman"/>
                      <w:b/>
                      <w:bCs/>
                      <w:sz w:val="20"/>
                      <w:szCs w:val="28"/>
                      <w:lang w:eastAsia="ru-RU"/>
                    </w:rPr>
                  </w:pPr>
                  <w:r w:rsidRPr="00E325F2">
                    <w:rPr>
                      <w:rFonts w:ascii="Times New Roman" w:eastAsia="Times New Roman" w:hAnsi="Times New Roman" w:cs="Times New Roman"/>
                      <w:b/>
                      <w:bCs/>
                      <w:sz w:val="20"/>
                      <w:szCs w:val="28"/>
                      <w:lang w:eastAsia="ru-RU"/>
                    </w:rPr>
                    <w:t xml:space="preserve">     2 </w:t>
                  </w:r>
                  <w:r w:rsidR="00DB2AEA">
                    <w:rPr>
                      <w:rFonts w:ascii="Times New Roman" w:eastAsia="Times New Roman" w:hAnsi="Times New Roman" w:cs="Times New Roman"/>
                      <w:b/>
                      <w:bCs/>
                      <w:sz w:val="20"/>
                      <w:szCs w:val="28"/>
                      <w:lang w:eastAsia="ru-RU"/>
                    </w:rPr>
                    <w:t>401</w:t>
                  </w:r>
                  <w:r w:rsidRPr="00E325F2">
                    <w:rPr>
                      <w:rFonts w:ascii="Times New Roman" w:eastAsia="Times New Roman" w:hAnsi="Times New Roman" w:cs="Times New Roman"/>
                      <w:b/>
                      <w:bCs/>
                      <w:sz w:val="20"/>
                      <w:szCs w:val="28"/>
                      <w:lang w:eastAsia="ru-RU"/>
                    </w:rPr>
                    <w:t>.</w:t>
                  </w:r>
                  <w:r w:rsidR="00DB2AEA">
                    <w:rPr>
                      <w:rFonts w:ascii="Times New Roman" w:eastAsia="Times New Roman" w:hAnsi="Times New Roman" w:cs="Times New Roman"/>
                      <w:b/>
                      <w:bCs/>
                      <w:sz w:val="20"/>
                      <w:szCs w:val="28"/>
                      <w:lang w:eastAsia="ru-RU"/>
                    </w:rPr>
                    <w:t>96</w:t>
                  </w:r>
                  <w:r w:rsidRPr="00E325F2">
                    <w:rPr>
                      <w:rFonts w:ascii="Times New Roman" w:eastAsia="Times New Roman" w:hAnsi="Times New Roman" w:cs="Times New Roman"/>
                      <w:b/>
                      <w:bCs/>
                      <w:sz w:val="20"/>
                      <w:szCs w:val="28"/>
                      <w:lang w:eastAsia="ru-RU"/>
                    </w:rPr>
                    <w:t xml:space="preserve">   </w:t>
                  </w:r>
                </w:p>
              </w:tc>
            </w:tr>
          </w:tbl>
          <w:p w14:paraId="389D4E19" w14:textId="77777777" w:rsidR="00CA08CB" w:rsidRPr="00DA01C6" w:rsidRDefault="00CA08CB" w:rsidP="009B557B">
            <w:pPr>
              <w:rPr>
                <w:rFonts w:ascii="Times New Roman" w:hAnsi="Times New Roman" w:cs="Times New Roman"/>
                <w:sz w:val="24"/>
                <w:szCs w:val="24"/>
              </w:rPr>
            </w:pPr>
          </w:p>
        </w:tc>
      </w:tr>
      <w:tr w:rsidR="00CA08CB" w:rsidRPr="00DA01C6" w14:paraId="6914311C" w14:textId="77777777" w:rsidTr="00514526">
        <w:trPr>
          <w:gridAfter w:val="1"/>
          <w:wAfter w:w="8" w:type="dxa"/>
        </w:trPr>
        <w:tc>
          <w:tcPr>
            <w:tcW w:w="879" w:type="dxa"/>
          </w:tcPr>
          <w:p w14:paraId="2E3EACA6" w14:textId="77777777" w:rsidR="00CA08CB" w:rsidRPr="00DA01C6" w:rsidRDefault="00CA08CB" w:rsidP="009B557B">
            <w:pPr>
              <w:jc w:val="center"/>
              <w:rPr>
                <w:rFonts w:ascii="Times New Roman" w:hAnsi="Times New Roman" w:cs="Times New Roman"/>
                <w:sz w:val="24"/>
                <w:szCs w:val="24"/>
              </w:rPr>
            </w:pPr>
          </w:p>
          <w:p w14:paraId="3572364B"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 xml:space="preserve">6. </w:t>
            </w:r>
          </w:p>
        </w:tc>
        <w:tc>
          <w:tcPr>
            <w:tcW w:w="3261" w:type="dxa"/>
          </w:tcPr>
          <w:p w14:paraId="7999BADA"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Лицо, осуществляющее поставку коммунального ресурса (полное фирменное название, ИНН)</w:t>
            </w:r>
          </w:p>
        </w:tc>
        <w:tc>
          <w:tcPr>
            <w:tcW w:w="850" w:type="dxa"/>
          </w:tcPr>
          <w:p w14:paraId="19A234B5"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79B62A9D" w14:textId="46AD3810" w:rsidR="00E325F2" w:rsidRPr="00E325F2" w:rsidRDefault="00E325F2" w:rsidP="00E325F2">
            <w:pPr>
              <w:rPr>
                <w:rFonts w:ascii="Times New Roman" w:hAnsi="Times New Roman" w:cs="Times New Roman"/>
                <w:color w:val="FF0000"/>
                <w:sz w:val="24"/>
                <w:szCs w:val="24"/>
              </w:rPr>
            </w:pPr>
            <w:r w:rsidRPr="00E325F2">
              <w:rPr>
                <w:rFonts w:ascii="Times New Roman" w:hAnsi="Times New Roman" w:cs="Times New Roman"/>
                <w:color w:val="FF0000"/>
                <w:sz w:val="24"/>
                <w:szCs w:val="24"/>
              </w:rPr>
              <w:t>АО "</w:t>
            </w:r>
            <w:proofErr w:type="spellStart"/>
            <w:r w:rsidRPr="00E325F2">
              <w:rPr>
                <w:rFonts w:ascii="Times New Roman" w:hAnsi="Times New Roman" w:cs="Times New Roman"/>
                <w:color w:val="FF0000"/>
                <w:sz w:val="24"/>
                <w:szCs w:val="24"/>
              </w:rPr>
              <w:t>Красногорская</w:t>
            </w:r>
            <w:proofErr w:type="spellEnd"/>
            <w:r w:rsidRPr="00E325F2">
              <w:rPr>
                <w:rFonts w:ascii="Times New Roman" w:hAnsi="Times New Roman" w:cs="Times New Roman"/>
                <w:color w:val="FF0000"/>
                <w:sz w:val="24"/>
                <w:szCs w:val="24"/>
              </w:rPr>
              <w:t xml:space="preserve"> теплосеть" (поставщик тепловой энергии), ИНН 5024047494 </w:t>
            </w:r>
          </w:p>
          <w:p w14:paraId="072F858F" w14:textId="5C8DCAE2" w:rsidR="00E325F2" w:rsidRPr="00E325F2" w:rsidRDefault="00E325F2" w:rsidP="00E325F2">
            <w:pPr>
              <w:rPr>
                <w:rFonts w:ascii="Times New Roman" w:hAnsi="Times New Roman" w:cs="Times New Roman"/>
                <w:color w:val="FF0000"/>
                <w:sz w:val="24"/>
                <w:szCs w:val="24"/>
              </w:rPr>
            </w:pPr>
            <w:r w:rsidRPr="00E325F2">
              <w:rPr>
                <w:rFonts w:ascii="Times New Roman" w:hAnsi="Times New Roman" w:cs="Times New Roman"/>
                <w:color w:val="FF0000"/>
                <w:sz w:val="24"/>
                <w:szCs w:val="24"/>
              </w:rPr>
              <w:t xml:space="preserve">АО "ВОДОКАНАЛ" (поставщик холодной воды) </w:t>
            </w:r>
          </w:p>
          <w:p w14:paraId="12BFF484" w14:textId="5A462024" w:rsidR="00CA08CB" w:rsidRPr="00E325F2" w:rsidRDefault="00E325F2" w:rsidP="00E325F2">
            <w:pPr>
              <w:rPr>
                <w:rFonts w:ascii="Times New Roman" w:hAnsi="Times New Roman" w:cs="Times New Roman"/>
                <w:color w:val="FF0000"/>
                <w:sz w:val="24"/>
                <w:szCs w:val="24"/>
              </w:rPr>
            </w:pPr>
            <w:r w:rsidRPr="00E325F2">
              <w:rPr>
                <w:rFonts w:ascii="Times New Roman" w:hAnsi="Times New Roman" w:cs="Times New Roman"/>
                <w:color w:val="FF0000"/>
                <w:sz w:val="24"/>
                <w:szCs w:val="24"/>
              </w:rPr>
              <w:t>ИНН 5024022700</w:t>
            </w:r>
          </w:p>
        </w:tc>
      </w:tr>
      <w:tr w:rsidR="00CA08CB" w:rsidRPr="00DA01C6" w14:paraId="3B9A9E71" w14:textId="77777777" w:rsidTr="00514526">
        <w:trPr>
          <w:gridAfter w:val="1"/>
          <w:wAfter w:w="8" w:type="dxa"/>
        </w:trPr>
        <w:tc>
          <w:tcPr>
            <w:tcW w:w="879" w:type="dxa"/>
          </w:tcPr>
          <w:p w14:paraId="46ACF21D" w14:textId="77777777" w:rsidR="00CA08CB" w:rsidRPr="00DA01C6" w:rsidRDefault="00CA08CB" w:rsidP="009B557B">
            <w:pPr>
              <w:jc w:val="center"/>
              <w:rPr>
                <w:rFonts w:ascii="Times New Roman" w:hAnsi="Times New Roman" w:cs="Times New Roman"/>
                <w:sz w:val="24"/>
                <w:szCs w:val="24"/>
              </w:rPr>
            </w:pPr>
          </w:p>
          <w:p w14:paraId="73D10E6F"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7.</w:t>
            </w:r>
          </w:p>
        </w:tc>
        <w:tc>
          <w:tcPr>
            <w:tcW w:w="3261" w:type="dxa"/>
          </w:tcPr>
          <w:p w14:paraId="3623B89A"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Реквизиты договора на поставку коммунального ресурса (номер и дата)</w:t>
            </w:r>
          </w:p>
        </w:tc>
        <w:tc>
          <w:tcPr>
            <w:tcW w:w="850" w:type="dxa"/>
          </w:tcPr>
          <w:p w14:paraId="136DC497"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vAlign w:val="center"/>
          </w:tcPr>
          <w:p w14:paraId="38DAFAD1"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 xml:space="preserve">Договор № 2317 от 01.01.2018г. </w:t>
            </w:r>
          </w:p>
          <w:p w14:paraId="43D4EC62"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 xml:space="preserve">Договор № 2319 от 01.01.2018г. </w:t>
            </w:r>
          </w:p>
          <w:p w14:paraId="5A7D37E1"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 xml:space="preserve">Договор № 2321 от 01.01.2018г. </w:t>
            </w:r>
          </w:p>
          <w:p w14:paraId="10D58922"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 xml:space="preserve">Договор № 2323 от 01.01.2018г. </w:t>
            </w:r>
          </w:p>
          <w:p w14:paraId="6AFAA162"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 xml:space="preserve">Договор № 2325 от 01.01.2018г. </w:t>
            </w:r>
          </w:p>
          <w:p w14:paraId="2C0E2A1C"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 xml:space="preserve">Договор № 2327 от 01.01.2018г. </w:t>
            </w:r>
          </w:p>
          <w:p w14:paraId="3672313D"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 xml:space="preserve">Договор № 2329 от 01.01.2018г. </w:t>
            </w:r>
          </w:p>
          <w:p w14:paraId="55D7CC6C"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 xml:space="preserve">Договор № 2331 от 01.01.2018г. </w:t>
            </w:r>
          </w:p>
          <w:p w14:paraId="52CA2E37"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2333 от 01.01.2018г.</w:t>
            </w:r>
          </w:p>
          <w:p w14:paraId="315BCBCC"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2335 от 01.01.2018г.</w:t>
            </w:r>
          </w:p>
          <w:p w14:paraId="29A62674"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2337 от 01.01.2018г.</w:t>
            </w:r>
          </w:p>
          <w:p w14:paraId="661E05B5"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2339 от 01.01.2018г.</w:t>
            </w:r>
          </w:p>
          <w:p w14:paraId="28CDDB3B"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2341 от 01.01.2018г.</w:t>
            </w:r>
          </w:p>
          <w:p w14:paraId="7C601E2D"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2343 от 01.01.2018г.</w:t>
            </w:r>
          </w:p>
          <w:p w14:paraId="0E72A9F3"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2345 от 01.01.2018г.</w:t>
            </w:r>
          </w:p>
          <w:p w14:paraId="5FEE7DA8"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2347 от 01.01.2018г.</w:t>
            </w:r>
          </w:p>
          <w:p w14:paraId="5B578094"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2349 от 01.01.2018г.</w:t>
            </w:r>
          </w:p>
          <w:p w14:paraId="46EC92D8"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2351 от 01.01.2018г.</w:t>
            </w:r>
          </w:p>
          <w:p w14:paraId="7CCA4394"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2353 от 01.01.2018г.</w:t>
            </w:r>
          </w:p>
          <w:p w14:paraId="768F802B"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6158 от 01.03.2020г.</w:t>
            </w:r>
          </w:p>
          <w:p w14:paraId="7A34F81D"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6160 от 01.03.2020г.</w:t>
            </w:r>
          </w:p>
          <w:p w14:paraId="5D1F7289"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2359 от 01.01.2018г.</w:t>
            </w:r>
          </w:p>
          <w:p w14:paraId="1A79D14E"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2365 от 01.01.2018г.</w:t>
            </w:r>
          </w:p>
          <w:p w14:paraId="4E5F6784"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2369 от 01.01.2018г.</w:t>
            </w:r>
          </w:p>
          <w:p w14:paraId="3D13060D"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2371 от 01.01.2018г.</w:t>
            </w:r>
          </w:p>
          <w:p w14:paraId="1DDBE50F"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2373 от 01.01.2018г.</w:t>
            </w:r>
          </w:p>
          <w:p w14:paraId="17EF3D1B"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2375 от 01.01.2018г.</w:t>
            </w:r>
          </w:p>
          <w:p w14:paraId="5007E151"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2399 от 01.01.2018г.</w:t>
            </w:r>
          </w:p>
          <w:p w14:paraId="595BB638"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2401 от 01.01.2018г.</w:t>
            </w:r>
          </w:p>
          <w:p w14:paraId="2E6A5B5C"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2403 от 01.01.2018г.</w:t>
            </w:r>
          </w:p>
          <w:p w14:paraId="413FAA2B"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2405 от 01.01.2018г.</w:t>
            </w:r>
          </w:p>
          <w:p w14:paraId="427013FB"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2407 от 01.01.2018г.</w:t>
            </w:r>
          </w:p>
          <w:p w14:paraId="60BB4E49"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2409 от 01.01.2018г.</w:t>
            </w:r>
          </w:p>
          <w:p w14:paraId="0CB73903"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2411 от 01.01.2018г.</w:t>
            </w:r>
          </w:p>
          <w:p w14:paraId="6C12F08B"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2413 от 01.01.2018г.</w:t>
            </w:r>
          </w:p>
          <w:p w14:paraId="2DA2F723"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2415 от 01.01.2018г.</w:t>
            </w:r>
          </w:p>
          <w:p w14:paraId="5FEFD01B"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2417 от 01.01.2018г.</w:t>
            </w:r>
          </w:p>
          <w:p w14:paraId="0E0F8636"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2621 от 01.10.2018г.</w:t>
            </w:r>
          </w:p>
          <w:p w14:paraId="751B83C2" w14:textId="049C7666" w:rsidR="00E325F2"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1587 от 01.11.2017г.</w:t>
            </w:r>
          </w:p>
        </w:tc>
      </w:tr>
      <w:tr w:rsidR="00CA08CB" w:rsidRPr="00DA01C6" w14:paraId="2CE24F5F" w14:textId="77777777" w:rsidTr="00514526">
        <w:trPr>
          <w:gridAfter w:val="1"/>
          <w:wAfter w:w="8" w:type="dxa"/>
        </w:trPr>
        <w:tc>
          <w:tcPr>
            <w:tcW w:w="879" w:type="dxa"/>
          </w:tcPr>
          <w:p w14:paraId="35BD1D5C" w14:textId="77777777" w:rsidR="00CA08CB" w:rsidRPr="00DA01C6" w:rsidRDefault="00CA08CB" w:rsidP="009B557B">
            <w:pPr>
              <w:jc w:val="center"/>
              <w:rPr>
                <w:rFonts w:ascii="Times New Roman" w:hAnsi="Times New Roman" w:cs="Times New Roman"/>
                <w:sz w:val="24"/>
                <w:szCs w:val="24"/>
              </w:rPr>
            </w:pPr>
          </w:p>
          <w:p w14:paraId="331C10C3"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8.</w:t>
            </w:r>
          </w:p>
        </w:tc>
        <w:tc>
          <w:tcPr>
            <w:tcW w:w="3261" w:type="dxa"/>
          </w:tcPr>
          <w:p w14:paraId="56BBE779"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Нормативный правовой акт, устанавливающий тариф (дата, номер, наименование принявшего акт органа)</w:t>
            </w:r>
          </w:p>
        </w:tc>
        <w:tc>
          <w:tcPr>
            <w:tcW w:w="850" w:type="dxa"/>
          </w:tcPr>
          <w:p w14:paraId="01ABF69C"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vAlign w:val="center"/>
          </w:tcPr>
          <w:p w14:paraId="216EA5FB" w14:textId="0D5AFAF2" w:rsidR="00CA08CB" w:rsidRPr="00DA01C6" w:rsidRDefault="00E325F2" w:rsidP="00E325F2">
            <w:pPr>
              <w:rPr>
                <w:rFonts w:ascii="Times New Roman" w:hAnsi="Times New Roman" w:cs="Times New Roman"/>
                <w:sz w:val="24"/>
                <w:szCs w:val="24"/>
              </w:rPr>
            </w:pPr>
            <w:r w:rsidRPr="00E325F2">
              <w:rPr>
                <w:rFonts w:ascii="Times New Roman" w:hAnsi="Times New Roman" w:cs="Times New Roman"/>
                <w:sz w:val="24"/>
                <w:szCs w:val="24"/>
              </w:rPr>
              <w:t>Распоряжение Комитета по ценам и тарифам МО от 20.12.2021 № 298-Р</w:t>
            </w:r>
          </w:p>
        </w:tc>
      </w:tr>
      <w:tr w:rsidR="00CA08CB" w:rsidRPr="00DA01C6" w14:paraId="0FFC6771" w14:textId="77777777" w:rsidTr="00514526">
        <w:trPr>
          <w:gridAfter w:val="1"/>
          <w:wAfter w:w="8" w:type="dxa"/>
        </w:trPr>
        <w:tc>
          <w:tcPr>
            <w:tcW w:w="879" w:type="dxa"/>
          </w:tcPr>
          <w:p w14:paraId="010BCA67"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9.</w:t>
            </w:r>
          </w:p>
        </w:tc>
        <w:tc>
          <w:tcPr>
            <w:tcW w:w="3261" w:type="dxa"/>
          </w:tcPr>
          <w:p w14:paraId="3C60918F"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Дата начала действия тарифа</w:t>
            </w:r>
          </w:p>
        </w:tc>
        <w:tc>
          <w:tcPr>
            <w:tcW w:w="850" w:type="dxa"/>
          </w:tcPr>
          <w:p w14:paraId="5FBCE102"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5FBA7A8D" w14:textId="36474F4E" w:rsidR="00CA08CB" w:rsidRPr="00DA01C6" w:rsidRDefault="00CA08CB" w:rsidP="00E325F2">
            <w:pPr>
              <w:rPr>
                <w:rFonts w:ascii="Times New Roman" w:hAnsi="Times New Roman" w:cs="Times New Roman"/>
                <w:sz w:val="24"/>
                <w:szCs w:val="24"/>
              </w:rPr>
            </w:pPr>
            <w:r w:rsidRPr="00DA01C6">
              <w:rPr>
                <w:rFonts w:ascii="Times New Roman" w:hAnsi="Times New Roman" w:cs="Times New Roman"/>
                <w:sz w:val="24"/>
                <w:szCs w:val="24"/>
              </w:rPr>
              <w:t>с 01.0</w:t>
            </w:r>
            <w:r w:rsidR="00E325F2">
              <w:rPr>
                <w:rFonts w:ascii="Times New Roman" w:hAnsi="Times New Roman" w:cs="Times New Roman"/>
                <w:sz w:val="24"/>
                <w:szCs w:val="24"/>
              </w:rPr>
              <w:t>7</w:t>
            </w:r>
            <w:r w:rsidRPr="00DA01C6">
              <w:rPr>
                <w:rFonts w:ascii="Times New Roman" w:hAnsi="Times New Roman" w:cs="Times New Roman"/>
                <w:sz w:val="24"/>
                <w:szCs w:val="24"/>
              </w:rPr>
              <w:t>.202</w:t>
            </w:r>
            <w:r w:rsidR="00951136">
              <w:rPr>
                <w:rFonts w:ascii="Times New Roman" w:hAnsi="Times New Roman" w:cs="Times New Roman"/>
                <w:sz w:val="24"/>
                <w:szCs w:val="24"/>
                <w:lang w:val="en-US"/>
              </w:rPr>
              <w:t>2</w:t>
            </w:r>
            <w:r w:rsidRPr="00DA01C6">
              <w:rPr>
                <w:rFonts w:ascii="Times New Roman" w:hAnsi="Times New Roman" w:cs="Times New Roman"/>
                <w:sz w:val="24"/>
                <w:szCs w:val="24"/>
              </w:rPr>
              <w:t>г</w:t>
            </w:r>
            <w:r w:rsidR="00E325F2">
              <w:rPr>
                <w:rFonts w:ascii="Times New Roman" w:hAnsi="Times New Roman" w:cs="Times New Roman"/>
                <w:sz w:val="24"/>
                <w:szCs w:val="24"/>
              </w:rPr>
              <w:t>.</w:t>
            </w:r>
          </w:p>
        </w:tc>
      </w:tr>
      <w:tr w:rsidR="00CA08CB" w:rsidRPr="00DA01C6" w14:paraId="70030BE2" w14:textId="77777777" w:rsidTr="00514526">
        <w:trPr>
          <w:gridAfter w:val="1"/>
          <w:wAfter w:w="8" w:type="dxa"/>
        </w:trPr>
        <w:tc>
          <w:tcPr>
            <w:tcW w:w="879" w:type="dxa"/>
          </w:tcPr>
          <w:p w14:paraId="611902F6"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10.</w:t>
            </w:r>
          </w:p>
        </w:tc>
        <w:tc>
          <w:tcPr>
            <w:tcW w:w="3261" w:type="dxa"/>
          </w:tcPr>
          <w:p w14:paraId="179377F4"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 xml:space="preserve"> Норматив потребления коммунальной услуги в </w:t>
            </w:r>
            <w:r w:rsidRPr="00DA01C6">
              <w:rPr>
                <w:rFonts w:ascii="Times New Roman" w:hAnsi="Times New Roman" w:cs="Times New Roman"/>
                <w:sz w:val="24"/>
                <w:szCs w:val="24"/>
              </w:rPr>
              <w:lastRenderedPageBreak/>
              <w:t>жилых помещениях</w:t>
            </w:r>
          </w:p>
        </w:tc>
        <w:tc>
          <w:tcPr>
            <w:tcW w:w="850" w:type="dxa"/>
          </w:tcPr>
          <w:p w14:paraId="0F6D844A"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lastRenderedPageBreak/>
              <w:t>куб.м.</w:t>
            </w:r>
          </w:p>
        </w:tc>
        <w:tc>
          <w:tcPr>
            <w:tcW w:w="5812" w:type="dxa"/>
          </w:tcPr>
          <w:p w14:paraId="7778CAA5" w14:textId="79AEE0E1" w:rsidR="00CA08CB" w:rsidRPr="00DA01C6" w:rsidRDefault="00E325F2" w:rsidP="009B557B">
            <w:pPr>
              <w:rPr>
                <w:rFonts w:ascii="Times New Roman" w:hAnsi="Times New Roman" w:cs="Times New Roman"/>
                <w:sz w:val="24"/>
                <w:szCs w:val="24"/>
              </w:rPr>
            </w:pPr>
            <w:r>
              <w:rPr>
                <w:rFonts w:ascii="Times New Roman" w:hAnsi="Times New Roman" w:cs="Times New Roman"/>
                <w:sz w:val="24"/>
                <w:szCs w:val="24"/>
              </w:rPr>
              <w:t>3,23</w:t>
            </w:r>
          </w:p>
        </w:tc>
      </w:tr>
      <w:tr w:rsidR="00CA08CB" w:rsidRPr="00DA01C6" w14:paraId="315D4FC5" w14:textId="77777777" w:rsidTr="00514526">
        <w:trPr>
          <w:gridAfter w:val="1"/>
          <w:wAfter w:w="8" w:type="dxa"/>
        </w:trPr>
        <w:tc>
          <w:tcPr>
            <w:tcW w:w="879" w:type="dxa"/>
          </w:tcPr>
          <w:p w14:paraId="3FEBC554"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lastRenderedPageBreak/>
              <w:t>11.</w:t>
            </w:r>
          </w:p>
        </w:tc>
        <w:tc>
          <w:tcPr>
            <w:tcW w:w="3261" w:type="dxa"/>
          </w:tcPr>
          <w:p w14:paraId="52FDF477"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Норматив потребления коммунальной услуги на общедомовые нужды</w:t>
            </w:r>
          </w:p>
        </w:tc>
        <w:tc>
          <w:tcPr>
            <w:tcW w:w="850" w:type="dxa"/>
          </w:tcPr>
          <w:p w14:paraId="739867F9"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куб.м на 1 кв.м.</w:t>
            </w:r>
          </w:p>
        </w:tc>
        <w:tc>
          <w:tcPr>
            <w:tcW w:w="5812" w:type="dxa"/>
          </w:tcPr>
          <w:p w14:paraId="38D9A721" w14:textId="77777777" w:rsidR="00CA08CB" w:rsidRPr="00DA01C6" w:rsidRDefault="00CA08CB" w:rsidP="00371D4B">
            <w:pPr>
              <w:rPr>
                <w:rFonts w:ascii="Times New Roman" w:hAnsi="Times New Roman" w:cs="Times New Roman"/>
                <w:sz w:val="24"/>
                <w:szCs w:val="24"/>
              </w:rPr>
            </w:pPr>
            <w:r w:rsidRPr="00DA01C6">
              <w:rPr>
                <w:rFonts w:ascii="Times New Roman" w:hAnsi="Times New Roman" w:cs="Times New Roman"/>
                <w:sz w:val="24"/>
                <w:szCs w:val="24"/>
              </w:rPr>
              <w:t>от 1 до 5 этажа – 0,013</w:t>
            </w:r>
          </w:p>
          <w:p w14:paraId="10ED7794" w14:textId="77777777" w:rsidR="00CA08CB" w:rsidRPr="00DA01C6" w:rsidRDefault="00CA08CB" w:rsidP="00371D4B">
            <w:pPr>
              <w:rPr>
                <w:rFonts w:ascii="Times New Roman" w:hAnsi="Times New Roman" w:cs="Times New Roman"/>
                <w:sz w:val="24"/>
                <w:szCs w:val="24"/>
              </w:rPr>
            </w:pPr>
            <w:r w:rsidRPr="00DA01C6">
              <w:rPr>
                <w:rFonts w:ascii="Times New Roman" w:hAnsi="Times New Roman" w:cs="Times New Roman"/>
                <w:sz w:val="24"/>
                <w:szCs w:val="24"/>
              </w:rPr>
              <w:t>от 6 до 9 этажа – 0,012</w:t>
            </w:r>
          </w:p>
          <w:p w14:paraId="01113366" w14:textId="77777777" w:rsidR="00CA08CB" w:rsidRPr="00DA01C6" w:rsidRDefault="00CA08CB" w:rsidP="00371D4B">
            <w:pPr>
              <w:rPr>
                <w:rFonts w:ascii="Times New Roman" w:hAnsi="Times New Roman" w:cs="Times New Roman"/>
                <w:sz w:val="24"/>
                <w:szCs w:val="24"/>
              </w:rPr>
            </w:pPr>
            <w:r w:rsidRPr="00DA01C6">
              <w:rPr>
                <w:rFonts w:ascii="Times New Roman" w:hAnsi="Times New Roman" w:cs="Times New Roman"/>
                <w:sz w:val="24"/>
                <w:szCs w:val="24"/>
              </w:rPr>
              <w:t>от 10 до 16 этажа – 0,007</w:t>
            </w:r>
          </w:p>
          <w:p w14:paraId="0BED803D" w14:textId="77777777" w:rsidR="00CA08CB" w:rsidRPr="00DA01C6" w:rsidRDefault="00CA08CB" w:rsidP="00371D4B">
            <w:pPr>
              <w:rPr>
                <w:rFonts w:ascii="Times New Roman" w:hAnsi="Times New Roman" w:cs="Times New Roman"/>
                <w:sz w:val="24"/>
                <w:szCs w:val="24"/>
              </w:rPr>
            </w:pPr>
            <w:r w:rsidRPr="00DA01C6">
              <w:rPr>
                <w:rFonts w:ascii="Times New Roman" w:hAnsi="Times New Roman" w:cs="Times New Roman"/>
                <w:sz w:val="24"/>
                <w:szCs w:val="24"/>
              </w:rPr>
              <w:t>более 16 этажей – 0,006</w:t>
            </w:r>
          </w:p>
        </w:tc>
      </w:tr>
      <w:tr w:rsidR="00CA08CB" w:rsidRPr="00DA01C6" w14:paraId="5A46807B" w14:textId="77777777" w:rsidTr="00D819B1">
        <w:tc>
          <w:tcPr>
            <w:tcW w:w="10810" w:type="dxa"/>
            <w:gridSpan w:val="5"/>
          </w:tcPr>
          <w:p w14:paraId="63CA12F7"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b/>
                <w:sz w:val="24"/>
                <w:szCs w:val="24"/>
              </w:rPr>
              <w:t>Нормативный правовой акт, устанавливающий норматив потребления коммунальной услуги (заполняется по каждому нормативному правовому акту)</w:t>
            </w:r>
          </w:p>
        </w:tc>
      </w:tr>
      <w:tr w:rsidR="00CA08CB" w:rsidRPr="00DA01C6" w14:paraId="0A97B891" w14:textId="77777777" w:rsidTr="00514526">
        <w:trPr>
          <w:gridAfter w:val="1"/>
          <w:wAfter w:w="8" w:type="dxa"/>
        </w:trPr>
        <w:tc>
          <w:tcPr>
            <w:tcW w:w="879" w:type="dxa"/>
          </w:tcPr>
          <w:p w14:paraId="5DBBE2AC"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12.</w:t>
            </w:r>
          </w:p>
        </w:tc>
        <w:tc>
          <w:tcPr>
            <w:tcW w:w="3261" w:type="dxa"/>
          </w:tcPr>
          <w:p w14:paraId="0BF3C138"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 xml:space="preserve">Нормативный правовой акт, устанавливающий норматив потребление коммунальной услуги (дата, номер, наименование принявшего акт органа) </w:t>
            </w:r>
          </w:p>
        </w:tc>
        <w:tc>
          <w:tcPr>
            <w:tcW w:w="850" w:type="dxa"/>
          </w:tcPr>
          <w:p w14:paraId="214847EE"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vAlign w:val="center"/>
          </w:tcPr>
          <w:p w14:paraId="6CFC2CFB"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 xml:space="preserve">Распоряжение № 85 от 30.12.2010г. Министерства ЖКХ МО </w:t>
            </w:r>
          </w:p>
          <w:p w14:paraId="215689E1" w14:textId="77777777" w:rsidR="00CA08CB" w:rsidRPr="00DA01C6" w:rsidRDefault="00CA08CB" w:rsidP="009B557B">
            <w:pPr>
              <w:rPr>
                <w:rFonts w:ascii="Times New Roman" w:hAnsi="Times New Roman" w:cs="Times New Roman"/>
                <w:sz w:val="24"/>
                <w:szCs w:val="24"/>
              </w:rPr>
            </w:pPr>
          </w:p>
          <w:p w14:paraId="0FF43769"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Распоряжение № 63-РВ от 22.05.2017г. Министерства ЖКХ МО</w:t>
            </w:r>
          </w:p>
          <w:p w14:paraId="26FE733D" w14:textId="77777777" w:rsidR="00CA08CB" w:rsidRPr="00DA01C6" w:rsidRDefault="00CA08CB" w:rsidP="009B557B">
            <w:pPr>
              <w:rPr>
                <w:rFonts w:ascii="Times New Roman" w:hAnsi="Times New Roman" w:cs="Times New Roman"/>
                <w:sz w:val="24"/>
                <w:szCs w:val="24"/>
              </w:rPr>
            </w:pPr>
          </w:p>
        </w:tc>
      </w:tr>
      <w:tr w:rsidR="00CA08CB" w:rsidRPr="00DA01C6" w14:paraId="2CC69006" w14:textId="77777777" w:rsidTr="00514526">
        <w:tc>
          <w:tcPr>
            <w:tcW w:w="10810" w:type="dxa"/>
            <w:gridSpan w:val="5"/>
            <w:shd w:val="clear" w:color="auto" w:fill="BDD6EE" w:themeFill="accent1" w:themeFillTint="66"/>
          </w:tcPr>
          <w:p w14:paraId="79903823" w14:textId="77777777" w:rsidR="00CA08CB" w:rsidRPr="00DA01C6" w:rsidRDefault="00CA08CB" w:rsidP="00D36D27">
            <w:pPr>
              <w:rPr>
                <w:rFonts w:ascii="Times New Roman" w:hAnsi="Times New Roman" w:cs="Times New Roman"/>
                <w:sz w:val="24"/>
                <w:szCs w:val="24"/>
              </w:rPr>
            </w:pPr>
          </w:p>
        </w:tc>
      </w:tr>
      <w:tr w:rsidR="00CA08CB" w:rsidRPr="00DA01C6" w14:paraId="1EDF00E6" w14:textId="77777777" w:rsidTr="00514526">
        <w:trPr>
          <w:gridAfter w:val="1"/>
          <w:wAfter w:w="8" w:type="dxa"/>
        </w:trPr>
        <w:tc>
          <w:tcPr>
            <w:tcW w:w="879" w:type="dxa"/>
          </w:tcPr>
          <w:p w14:paraId="58901304"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1.</w:t>
            </w:r>
          </w:p>
        </w:tc>
        <w:tc>
          <w:tcPr>
            <w:tcW w:w="3261" w:type="dxa"/>
          </w:tcPr>
          <w:p w14:paraId="2A365C51"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Дата заполнения/ внесение изменений</w:t>
            </w:r>
          </w:p>
        </w:tc>
        <w:tc>
          <w:tcPr>
            <w:tcW w:w="850" w:type="dxa"/>
          </w:tcPr>
          <w:p w14:paraId="02805D6E"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68A50C8A" w14:textId="2CABEAC2" w:rsidR="00CA08CB" w:rsidRPr="00DA01C6" w:rsidRDefault="00CA08CB" w:rsidP="003643BD">
            <w:pPr>
              <w:rPr>
                <w:rFonts w:ascii="Times New Roman" w:hAnsi="Times New Roman" w:cs="Times New Roman"/>
                <w:sz w:val="24"/>
                <w:szCs w:val="24"/>
              </w:rPr>
            </w:pPr>
            <w:r w:rsidRPr="00DA01C6">
              <w:rPr>
                <w:rFonts w:ascii="Times New Roman" w:hAnsi="Times New Roman" w:cs="Times New Roman"/>
                <w:sz w:val="24"/>
                <w:szCs w:val="24"/>
              </w:rPr>
              <w:t>01.0</w:t>
            </w:r>
            <w:r w:rsidR="003643BD">
              <w:rPr>
                <w:rFonts w:ascii="Times New Roman" w:hAnsi="Times New Roman" w:cs="Times New Roman"/>
                <w:sz w:val="24"/>
                <w:szCs w:val="24"/>
              </w:rPr>
              <w:t>7</w:t>
            </w:r>
            <w:r w:rsidRPr="00DA01C6">
              <w:rPr>
                <w:rFonts w:ascii="Times New Roman" w:hAnsi="Times New Roman" w:cs="Times New Roman"/>
                <w:sz w:val="24"/>
                <w:szCs w:val="24"/>
              </w:rPr>
              <w:t>.202</w:t>
            </w:r>
            <w:r w:rsidR="00951136">
              <w:rPr>
                <w:rFonts w:ascii="Times New Roman" w:hAnsi="Times New Roman" w:cs="Times New Roman"/>
                <w:sz w:val="24"/>
                <w:szCs w:val="24"/>
                <w:lang w:val="en-US"/>
              </w:rPr>
              <w:t>2</w:t>
            </w:r>
            <w:r w:rsidRPr="00DA01C6">
              <w:rPr>
                <w:rFonts w:ascii="Times New Roman" w:hAnsi="Times New Roman" w:cs="Times New Roman"/>
                <w:sz w:val="24"/>
                <w:szCs w:val="24"/>
              </w:rPr>
              <w:t>г.</w:t>
            </w:r>
          </w:p>
        </w:tc>
      </w:tr>
      <w:tr w:rsidR="00CA08CB" w:rsidRPr="00DA01C6" w14:paraId="3DC4A763" w14:textId="77777777" w:rsidTr="00514526">
        <w:trPr>
          <w:gridAfter w:val="1"/>
          <w:wAfter w:w="8" w:type="dxa"/>
        </w:trPr>
        <w:tc>
          <w:tcPr>
            <w:tcW w:w="879" w:type="dxa"/>
          </w:tcPr>
          <w:p w14:paraId="6C322735" w14:textId="77777777" w:rsidR="00CA08CB" w:rsidRPr="00DA01C6" w:rsidRDefault="00CA08CB" w:rsidP="00D36D27">
            <w:pPr>
              <w:jc w:val="center"/>
              <w:rPr>
                <w:rFonts w:ascii="Times New Roman" w:hAnsi="Times New Roman" w:cs="Times New Roman"/>
                <w:sz w:val="24"/>
                <w:szCs w:val="24"/>
              </w:rPr>
            </w:pPr>
          </w:p>
          <w:p w14:paraId="5B170A2C"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2.</w:t>
            </w:r>
          </w:p>
        </w:tc>
        <w:tc>
          <w:tcPr>
            <w:tcW w:w="3261" w:type="dxa"/>
          </w:tcPr>
          <w:p w14:paraId="1DEE25CF"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Вид коммунальной услуги</w:t>
            </w:r>
          </w:p>
        </w:tc>
        <w:tc>
          <w:tcPr>
            <w:tcW w:w="850" w:type="dxa"/>
          </w:tcPr>
          <w:p w14:paraId="542D3849"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руб. кВт/час</w:t>
            </w:r>
          </w:p>
        </w:tc>
        <w:tc>
          <w:tcPr>
            <w:tcW w:w="5812" w:type="dxa"/>
          </w:tcPr>
          <w:p w14:paraId="65D52A4D" w14:textId="77777777" w:rsidR="00CA08CB" w:rsidRPr="00DA01C6" w:rsidRDefault="00CA08CB" w:rsidP="00D36D27">
            <w:pPr>
              <w:rPr>
                <w:rFonts w:ascii="Times New Roman" w:hAnsi="Times New Roman" w:cs="Times New Roman"/>
                <w:b/>
                <w:color w:val="C00000"/>
                <w:sz w:val="24"/>
                <w:szCs w:val="24"/>
              </w:rPr>
            </w:pPr>
            <w:r w:rsidRPr="00DA01C6">
              <w:rPr>
                <w:rFonts w:ascii="Times New Roman" w:hAnsi="Times New Roman" w:cs="Times New Roman"/>
                <w:b/>
                <w:color w:val="C00000"/>
                <w:sz w:val="24"/>
                <w:szCs w:val="24"/>
              </w:rPr>
              <w:t>Электрическая энергия</w:t>
            </w:r>
          </w:p>
        </w:tc>
      </w:tr>
      <w:tr w:rsidR="00CA08CB" w:rsidRPr="00DA01C6" w14:paraId="69F1B39A" w14:textId="77777777" w:rsidTr="00514526">
        <w:trPr>
          <w:gridAfter w:val="1"/>
          <w:wAfter w:w="8" w:type="dxa"/>
        </w:trPr>
        <w:tc>
          <w:tcPr>
            <w:tcW w:w="879" w:type="dxa"/>
          </w:tcPr>
          <w:p w14:paraId="3C564B85"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3.</w:t>
            </w:r>
          </w:p>
        </w:tc>
        <w:tc>
          <w:tcPr>
            <w:tcW w:w="3261" w:type="dxa"/>
          </w:tcPr>
          <w:p w14:paraId="559BFCE4"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Тип предоставления услуги</w:t>
            </w:r>
          </w:p>
        </w:tc>
        <w:tc>
          <w:tcPr>
            <w:tcW w:w="850" w:type="dxa"/>
          </w:tcPr>
          <w:p w14:paraId="5C418CEB"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59C80842"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Предоставляется через прямые договора с собственниками</w:t>
            </w:r>
          </w:p>
        </w:tc>
      </w:tr>
      <w:tr w:rsidR="00CA08CB" w:rsidRPr="00DA01C6" w14:paraId="24AF540B" w14:textId="77777777" w:rsidTr="00514526">
        <w:trPr>
          <w:gridAfter w:val="1"/>
          <w:wAfter w:w="8" w:type="dxa"/>
        </w:trPr>
        <w:tc>
          <w:tcPr>
            <w:tcW w:w="879" w:type="dxa"/>
          </w:tcPr>
          <w:p w14:paraId="7883FCCC"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4.</w:t>
            </w:r>
          </w:p>
        </w:tc>
        <w:tc>
          <w:tcPr>
            <w:tcW w:w="3261" w:type="dxa"/>
          </w:tcPr>
          <w:p w14:paraId="7A8626DA"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Единица измерения</w:t>
            </w:r>
          </w:p>
        </w:tc>
        <w:tc>
          <w:tcPr>
            <w:tcW w:w="850" w:type="dxa"/>
          </w:tcPr>
          <w:p w14:paraId="078D6612"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5691712B"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руб. кВт/час</w:t>
            </w:r>
          </w:p>
        </w:tc>
      </w:tr>
      <w:tr w:rsidR="00CA08CB" w:rsidRPr="00DA01C6" w14:paraId="71187342" w14:textId="77777777" w:rsidTr="00514526">
        <w:trPr>
          <w:gridAfter w:val="1"/>
          <w:wAfter w:w="8" w:type="dxa"/>
        </w:trPr>
        <w:tc>
          <w:tcPr>
            <w:tcW w:w="879" w:type="dxa"/>
          </w:tcPr>
          <w:p w14:paraId="7537E02B" w14:textId="77777777" w:rsidR="00CA08CB" w:rsidRPr="00DA01C6" w:rsidRDefault="00CA08CB" w:rsidP="00D36D27">
            <w:pPr>
              <w:jc w:val="center"/>
              <w:rPr>
                <w:rFonts w:ascii="Times New Roman" w:hAnsi="Times New Roman" w:cs="Times New Roman"/>
                <w:sz w:val="24"/>
                <w:szCs w:val="24"/>
              </w:rPr>
            </w:pPr>
          </w:p>
          <w:p w14:paraId="7B9FB7F8" w14:textId="77777777" w:rsidR="00CA08CB" w:rsidRPr="00DA01C6" w:rsidRDefault="00CA08CB" w:rsidP="00D36D27">
            <w:pPr>
              <w:jc w:val="center"/>
              <w:rPr>
                <w:rFonts w:ascii="Times New Roman" w:hAnsi="Times New Roman" w:cs="Times New Roman"/>
                <w:sz w:val="24"/>
                <w:szCs w:val="24"/>
              </w:rPr>
            </w:pPr>
          </w:p>
          <w:p w14:paraId="3961AA18" w14:textId="77777777" w:rsidR="00CA08CB" w:rsidRPr="00DA01C6" w:rsidRDefault="00CA08CB" w:rsidP="00D36D27">
            <w:pPr>
              <w:jc w:val="center"/>
              <w:rPr>
                <w:rFonts w:ascii="Times New Roman" w:hAnsi="Times New Roman" w:cs="Times New Roman"/>
                <w:sz w:val="24"/>
                <w:szCs w:val="24"/>
              </w:rPr>
            </w:pPr>
          </w:p>
          <w:p w14:paraId="72C71E14" w14:textId="77777777" w:rsidR="00CA08CB" w:rsidRPr="00DA01C6" w:rsidRDefault="00CA08CB" w:rsidP="00D36D27">
            <w:pPr>
              <w:jc w:val="center"/>
              <w:rPr>
                <w:rFonts w:ascii="Times New Roman" w:hAnsi="Times New Roman" w:cs="Times New Roman"/>
                <w:sz w:val="24"/>
                <w:szCs w:val="24"/>
              </w:rPr>
            </w:pPr>
          </w:p>
          <w:p w14:paraId="5BD9CA6B" w14:textId="77777777" w:rsidR="00CA08CB" w:rsidRPr="00DA01C6" w:rsidRDefault="00CA08CB" w:rsidP="00D36D27">
            <w:pPr>
              <w:jc w:val="center"/>
              <w:rPr>
                <w:rFonts w:ascii="Times New Roman" w:hAnsi="Times New Roman" w:cs="Times New Roman"/>
                <w:sz w:val="24"/>
                <w:szCs w:val="24"/>
              </w:rPr>
            </w:pPr>
          </w:p>
          <w:p w14:paraId="4D374D1A" w14:textId="77777777" w:rsidR="00CA08CB" w:rsidRPr="00DA01C6" w:rsidRDefault="00CA08CB" w:rsidP="00D36D27">
            <w:pPr>
              <w:jc w:val="center"/>
              <w:rPr>
                <w:rFonts w:ascii="Times New Roman" w:hAnsi="Times New Roman" w:cs="Times New Roman"/>
                <w:sz w:val="24"/>
                <w:szCs w:val="24"/>
              </w:rPr>
            </w:pPr>
          </w:p>
          <w:p w14:paraId="5D95BD4E" w14:textId="77777777" w:rsidR="00CA08CB" w:rsidRPr="00DA01C6" w:rsidRDefault="00CA08CB" w:rsidP="00D36D27">
            <w:pPr>
              <w:jc w:val="center"/>
              <w:rPr>
                <w:rFonts w:ascii="Times New Roman" w:hAnsi="Times New Roman" w:cs="Times New Roman"/>
                <w:sz w:val="24"/>
                <w:szCs w:val="24"/>
              </w:rPr>
            </w:pPr>
          </w:p>
          <w:p w14:paraId="548C3187"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5.</w:t>
            </w:r>
          </w:p>
        </w:tc>
        <w:tc>
          <w:tcPr>
            <w:tcW w:w="3261" w:type="dxa"/>
          </w:tcPr>
          <w:p w14:paraId="2154D9DE"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Тариф, установленный для потребителей</w:t>
            </w:r>
          </w:p>
        </w:tc>
        <w:tc>
          <w:tcPr>
            <w:tcW w:w="850" w:type="dxa"/>
          </w:tcPr>
          <w:p w14:paraId="4F36DA9C"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руб. кВт/час</w:t>
            </w:r>
          </w:p>
        </w:tc>
        <w:tc>
          <w:tcPr>
            <w:tcW w:w="5812" w:type="dxa"/>
          </w:tcPr>
          <w:tbl>
            <w:tblPr>
              <w:tblW w:w="5280" w:type="dxa"/>
              <w:tblLayout w:type="fixed"/>
              <w:tblLook w:val="04A0" w:firstRow="1" w:lastRow="0" w:firstColumn="1" w:lastColumn="0" w:noHBand="0" w:noVBand="1"/>
            </w:tblPr>
            <w:tblGrid>
              <w:gridCol w:w="3600"/>
              <w:gridCol w:w="1680"/>
            </w:tblGrid>
            <w:tr w:rsidR="00E325F2" w:rsidRPr="00E325F2" w14:paraId="4995F2E4" w14:textId="77777777" w:rsidTr="00E325F2">
              <w:trPr>
                <w:trHeight w:val="895"/>
              </w:trPr>
              <w:tc>
                <w:tcPr>
                  <w:tcW w:w="360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BA41E30" w14:textId="77777777" w:rsidR="00E325F2" w:rsidRPr="00E325F2" w:rsidRDefault="00E325F2" w:rsidP="00E325F2">
                  <w:pPr>
                    <w:spacing w:after="0" w:line="240" w:lineRule="auto"/>
                    <w:rPr>
                      <w:rFonts w:ascii="Times New Roman" w:eastAsia="Times New Roman" w:hAnsi="Times New Roman" w:cs="Times New Roman"/>
                      <w:b/>
                      <w:bCs/>
                      <w:sz w:val="18"/>
                      <w:szCs w:val="24"/>
                      <w:lang w:eastAsia="ru-RU"/>
                    </w:rPr>
                  </w:pPr>
                  <w:r w:rsidRPr="00E325F2">
                    <w:rPr>
                      <w:rFonts w:ascii="Times New Roman" w:eastAsia="Times New Roman" w:hAnsi="Times New Roman" w:cs="Times New Roman"/>
                      <w:b/>
                      <w:bCs/>
                      <w:sz w:val="18"/>
                      <w:szCs w:val="24"/>
                      <w:lang w:eastAsia="ru-RU"/>
                    </w:rPr>
                    <w:t xml:space="preserve">потребители, приравненные к населению, </w:t>
                  </w:r>
                  <w:proofErr w:type="spellStart"/>
                  <w:r w:rsidRPr="00E325F2">
                    <w:rPr>
                      <w:rFonts w:ascii="Times New Roman" w:eastAsia="Times New Roman" w:hAnsi="Times New Roman" w:cs="Times New Roman"/>
                      <w:b/>
                      <w:bCs/>
                      <w:sz w:val="18"/>
                      <w:szCs w:val="24"/>
                      <w:lang w:eastAsia="ru-RU"/>
                    </w:rPr>
                    <w:t>одноставочный</w:t>
                  </w:r>
                  <w:proofErr w:type="spellEnd"/>
                  <w:r w:rsidRPr="00E325F2">
                    <w:rPr>
                      <w:rFonts w:ascii="Times New Roman" w:eastAsia="Times New Roman" w:hAnsi="Times New Roman" w:cs="Times New Roman"/>
                      <w:b/>
                      <w:bCs/>
                      <w:sz w:val="18"/>
                      <w:szCs w:val="24"/>
                      <w:lang w:eastAsia="ru-RU"/>
                    </w:rPr>
                    <w:t xml:space="preserve"> тариф</w:t>
                  </w:r>
                </w:p>
              </w:tc>
              <w:tc>
                <w:tcPr>
                  <w:tcW w:w="1680" w:type="dxa"/>
                  <w:tcBorders>
                    <w:top w:val="single" w:sz="4" w:space="0" w:color="auto"/>
                    <w:left w:val="nil"/>
                    <w:bottom w:val="single" w:sz="4" w:space="0" w:color="auto"/>
                    <w:right w:val="single" w:sz="4" w:space="0" w:color="auto"/>
                  </w:tcBorders>
                  <w:shd w:val="clear" w:color="000000" w:fill="F2F2F2"/>
                  <w:noWrap/>
                  <w:vAlign w:val="center"/>
                  <w:hideMark/>
                </w:tcPr>
                <w:p w14:paraId="2226E7C3" w14:textId="77777777" w:rsidR="00E325F2" w:rsidRPr="00E325F2" w:rsidRDefault="00E325F2" w:rsidP="00E325F2">
                  <w:pPr>
                    <w:spacing w:after="0" w:line="240" w:lineRule="auto"/>
                    <w:jc w:val="center"/>
                    <w:rPr>
                      <w:rFonts w:ascii="Times New Roman" w:eastAsia="Times New Roman" w:hAnsi="Times New Roman" w:cs="Times New Roman"/>
                      <w:b/>
                      <w:bCs/>
                      <w:sz w:val="18"/>
                      <w:szCs w:val="28"/>
                      <w:lang w:eastAsia="ru-RU"/>
                    </w:rPr>
                  </w:pPr>
                  <w:r w:rsidRPr="00E325F2">
                    <w:rPr>
                      <w:rFonts w:ascii="Times New Roman" w:eastAsia="Times New Roman" w:hAnsi="Times New Roman" w:cs="Times New Roman"/>
                      <w:b/>
                      <w:bCs/>
                      <w:sz w:val="18"/>
                      <w:szCs w:val="28"/>
                      <w:lang w:eastAsia="ru-RU"/>
                    </w:rPr>
                    <w:t>6.17</w:t>
                  </w:r>
                </w:p>
              </w:tc>
            </w:tr>
            <w:tr w:rsidR="00E325F2" w:rsidRPr="00E325F2" w14:paraId="57C802CD" w14:textId="77777777" w:rsidTr="00E325F2">
              <w:trPr>
                <w:trHeight w:val="1137"/>
              </w:trPr>
              <w:tc>
                <w:tcPr>
                  <w:tcW w:w="3600" w:type="dxa"/>
                  <w:tcBorders>
                    <w:top w:val="nil"/>
                    <w:left w:val="single" w:sz="4" w:space="0" w:color="auto"/>
                    <w:bottom w:val="single" w:sz="4" w:space="0" w:color="auto"/>
                    <w:right w:val="single" w:sz="4" w:space="0" w:color="auto"/>
                  </w:tcBorders>
                  <w:shd w:val="clear" w:color="000000" w:fill="F2F2F2"/>
                  <w:vAlign w:val="center"/>
                  <w:hideMark/>
                </w:tcPr>
                <w:p w14:paraId="1893E082" w14:textId="77777777" w:rsidR="00E325F2" w:rsidRPr="00E325F2" w:rsidRDefault="00E325F2" w:rsidP="00E325F2">
                  <w:pPr>
                    <w:spacing w:after="0" w:line="240" w:lineRule="auto"/>
                    <w:rPr>
                      <w:rFonts w:ascii="Times New Roman" w:eastAsia="Times New Roman" w:hAnsi="Times New Roman" w:cs="Times New Roman"/>
                      <w:b/>
                      <w:bCs/>
                      <w:sz w:val="18"/>
                      <w:szCs w:val="24"/>
                      <w:lang w:eastAsia="ru-RU"/>
                    </w:rPr>
                  </w:pPr>
                  <w:r w:rsidRPr="00E325F2">
                    <w:rPr>
                      <w:rFonts w:ascii="Times New Roman" w:eastAsia="Times New Roman" w:hAnsi="Times New Roman" w:cs="Times New Roman"/>
                      <w:b/>
                      <w:bCs/>
                      <w:sz w:val="18"/>
                      <w:szCs w:val="24"/>
                      <w:lang w:eastAsia="ru-RU"/>
                    </w:rPr>
                    <w:t xml:space="preserve">население, проживающее в городских населенных пунктах, оборудованных в установленном порядке стационарными электроплитами, </w:t>
                  </w:r>
                  <w:proofErr w:type="spellStart"/>
                  <w:r w:rsidRPr="00E325F2">
                    <w:rPr>
                      <w:rFonts w:ascii="Times New Roman" w:eastAsia="Times New Roman" w:hAnsi="Times New Roman" w:cs="Times New Roman"/>
                      <w:b/>
                      <w:bCs/>
                      <w:sz w:val="18"/>
                      <w:szCs w:val="24"/>
                      <w:lang w:eastAsia="ru-RU"/>
                    </w:rPr>
                    <w:t>одноставочный</w:t>
                  </w:r>
                  <w:proofErr w:type="spellEnd"/>
                  <w:r w:rsidRPr="00E325F2">
                    <w:rPr>
                      <w:rFonts w:ascii="Times New Roman" w:eastAsia="Times New Roman" w:hAnsi="Times New Roman" w:cs="Times New Roman"/>
                      <w:b/>
                      <w:bCs/>
                      <w:sz w:val="18"/>
                      <w:szCs w:val="24"/>
                      <w:lang w:eastAsia="ru-RU"/>
                    </w:rPr>
                    <w:t xml:space="preserve"> тариф</w:t>
                  </w:r>
                </w:p>
              </w:tc>
              <w:tc>
                <w:tcPr>
                  <w:tcW w:w="1680" w:type="dxa"/>
                  <w:tcBorders>
                    <w:top w:val="nil"/>
                    <w:left w:val="nil"/>
                    <w:bottom w:val="single" w:sz="4" w:space="0" w:color="auto"/>
                    <w:right w:val="single" w:sz="4" w:space="0" w:color="auto"/>
                  </w:tcBorders>
                  <w:shd w:val="clear" w:color="000000" w:fill="F2F2F2"/>
                  <w:noWrap/>
                  <w:vAlign w:val="center"/>
                  <w:hideMark/>
                </w:tcPr>
                <w:p w14:paraId="7C18A03B" w14:textId="77777777" w:rsidR="00E325F2" w:rsidRPr="00E325F2" w:rsidRDefault="00E325F2" w:rsidP="00E325F2">
                  <w:pPr>
                    <w:spacing w:after="0" w:line="240" w:lineRule="auto"/>
                    <w:jc w:val="center"/>
                    <w:rPr>
                      <w:rFonts w:ascii="Times New Roman" w:eastAsia="Times New Roman" w:hAnsi="Times New Roman" w:cs="Times New Roman"/>
                      <w:b/>
                      <w:bCs/>
                      <w:sz w:val="18"/>
                      <w:szCs w:val="28"/>
                      <w:lang w:eastAsia="ru-RU"/>
                    </w:rPr>
                  </w:pPr>
                  <w:r w:rsidRPr="00E325F2">
                    <w:rPr>
                      <w:rFonts w:ascii="Times New Roman" w:eastAsia="Times New Roman" w:hAnsi="Times New Roman" w:cs="Times New Roman"/>
                      <w:b/>
                      <w:bCs/>
                      <w:sz w:val="18"/>
                      <w:szCs w:val="28"/>
                      <w:lang w:eastAsia="ru-RU"/>
                    </w:rPr>
                    <w:t xml:space="preserve">            4.60   </w:t>
                  </w:r>
                </w:p>
              </w:tc>
            </w:tr>
            <w:tr w:rsidR="00E325F2" w:rsidRPr="00E325F2" w14:paraId="715017FE" w14:textId="77777777" w:rsidTr="00E325F2">
              <w:trPr>
                <w:trHeight w:val="557"/>
              </w:trPr>
              <w:tc>
                <w:tcPr>
                  <w:tcW w:w="3600" w:type="dxa"/>
                  <w:tcBorders>
                    <w:top w:val="nil"/>
                    <w:left w:val="single" w:sz="4" w:space="0" w:color="auto"/>
                    <w:bottom w:val="single" w:sz="4" w:space="0" w:color="auto"/>
                    <w:right w:val="nil"/>
                  </w:tcBorders>
                  <w:shd w:val="clear" w:color="000000" w:fill="F2F2F2"/>
                  <w:vAlign w:val="center"/>
                  <w:hideMark/>
                </w:tcPr>
                <w:p w14:paraId="2F20469E" w14:textId="77777777" w:rsidR="00E325F2" w:rsidRPr="00E325F2" w:rsidRDefault="00E325F2" w:rsidP="00E325F2">
                  <w:pPr>
                    <w:spacing w:after="0" w:line="240" w:lineRule="auto"/>
                    <w:rPr>
                      <w:rFonts w:ascii="Times New Roman" w:eastAsia="Times New Roman" w:hAnsi="Times New Roman" w:cs="Times New Roman"/>
                      <w:b/>
                      <w:bCs/>
                      <w:sz w:val="18"/>
                      <w:szCs w:val="24"/>
                      <w:lang w:eastAsia="ru-RU"/>
                    </w:rPr>
                  </w:pPr>
                  <w:proofErr w:type="spellStart"/>
                  <w:r w:rsidRPr="00E325F2">
                    <w:rPr>
                      <w:rFonts w:ascii="Times New Roman" w:eastAsia="Times New Roman" w:hAnsi="Times New Roman" w:cs="Times New Roman"/>
                      <w:b/>
                      <w:bCs/>
                      <w:sz w:val="18"/>
                      <w:szCs w:val="24"/>
                      <w:lang w:eastAsia="ru-RU"/>
                    </w:rPr>
                    <w:t>Одноставочный</w:t>
                  </w:r>
                  <w:proofErr w:type="spellEnd"/>
                  <w:r w:rsidRPr="00E325F2">
                    <w:rPr>
                      <w:rFonts w:ascii="Times New Roman" w:eastAsia="Times New Roman" w:hAnsi="Times New Roman" w:cs="Times New Roman"/>
                      <w:b/>
                      <w:bCs/>
                      <w:sz w:val="18"/>
                      <w:szCs w:val="24"/>
                      <w:lang w:eastAsia="ru-RU"/>
                    </w:rPr>
                    <w:t xml:space="preserve"> тариф, дифференцированный по двум зонам суток</w:t>
                  </w:r>
                </w:p>
              </w:tc>
              <w:tc>
                <w:tcPr>
                  <w:tcW w:w="1680" w:type="dxa"/>
                  <w:tcBorders>
                    <w:top w:val="nil"/>
                    <w:left w:val="single" w:sz="4" w:space="0" w:color="auto"/>
                    <w:bottom w:val="single" w:sz="4" w:space="0" w:color="auto"/>
                    <w:right w:val="single" w:sz="4" w:space="0" w:color="auto"/>
                  </w:tcBorders>
                  <w:shd w:val="clear" w:color="000000" w:fill="F2F2F2"/>
                  <w:vAlign w:val="bottom"/>
                  <w:hideMark/>
                </w:tcPr>
                <w:p w14:paraId="0441F491" w14:textId="77777777" w:rsidR="00E325F2" w:rsidRPr="00E325F2" w:rsidRDefault="00E325F2" w:rsidP="00E325F2">
                  <w:pPr>
                    <w:spacing w:after="0" w:line="240" w:lineRule="auto"/>
                    <w:rPr>
                      <w:rFonts w:ascii="Times New Roman" w:eastAsia="Times New Roman" w:hAnsi="Times New Roman" w:cs="Times New Roman"/>
                      <w:b/>
                      <w:bCs/>
                      <w:sz w:val="18"/>
                      <w:szCs w:val="28"/>
                      <w:lang w:eastAsia="ru-RU"/>
                    </w:rPr>
                  </w:pPr>
                  <w:r w:rsidRPr="00E325F2">
                    <w:rPr>
                      <w:rFonts w:ascii="Times New Roman" w:eastAsia="Times New Roman" w:hAnsi="Times New Roman" w:cs="Times New Roman"/>
                      <w:b/>
                      <w:bCs/>
                      <w:sz w:val="18"/>
                      <w:szCs w:val="28"/>
                      <w:lang w:eastAsia="ru-RU"/>
                    </w:rPr>
                    <w:t> </w:t>
                  </w:r>
                </w:p>
              </w:tc>
            </w:tr>
            <w:tr w:rsidR="00E325F2" w:rsidRPr="00E325F2" w14:paraId="66517E2D" w14:textId="77777777" w:rsidTr="00E325F2">
              <w:trPr>
                <w:trHeight w:val="637"/>
              </w:trPr>
              <w:tc>
                <w:tcPr>
                  <w:tcW w:w="3600" w:type="dxa"/>
                  <w:tcBorders>
                    <w:top w:val="nil"/>
                    <w:left w:val="single" w:sz="4" w:space="0" w:color="auto"/>
                    <w:bottom w:val="single" w:sz="4" w:space="0" w:color="auto"/>
                    <w:right w:val="single" w:sz="4" w:space="0" w:color="auto"/>
                  </w:tcBorders>
                  <w:shd w:val="clear" w:color="000000" w:fill="F2F2F2"/>
                  <w:vAlign w:val="center"/>
                  <w:hideMark/>
                </w:tcPr>
                <w:p w14:paraId="28B569C1" w14:textId="77777777" w:rsidR="00E325F2" w:rsidRPr="00E325F2" w:rsidRDefault="00E325F2" w:rsidP="00E325F2">
                  <w:pPr>
                    <w:spacing w:after="0" w:line="240" w:lineRule="auto"/>
                    <w:rPr>
                      <w:rFonts w:ascii="Times New Roman" w:eastAsia="Times New Roman" w:hAnsi="Times New Roman" w:cs="Times New Roman"/>
                      <w:b/>
                      <w:bCs/>
                      <w:sz w:val="18"/>
                      <w:szCs w:val="24"/>
                      <w:lang w:eastAsia="ru-RU"/>
                    </w:rPr>
                  </w:pPr>
                  <w:r w:rsidRPr="00E325F2">
                    <w:rPr>
                      <w:rFonts w:ascii="Times New Roman" w:eastAsia="Times New Roman" w:hAnsi="Times New Roman" w:cs="Times New Roman"/>
                      <w:b/>
                      <w:bCs/>
                      <w:sz w:val="18"/>
                      <w:szCs w:val="24"/>
                      <w:lang w:eastAsia="ru-RU"/>
                    </w:rPr>
                    <w:t>Дневная зона (пиковая или полупиковая)</w:t>
                  </w:r>
                </w:p>
              </w:tc>
              <w:tc>
                <w:tcPr>
                  <w:tcW w:w="1680" w:type="dxa"/>
                  <w:tcBorders>
                    <w:top w:val="nil"/>
                    <w:left w:val="nil"/>
                    <w:bottom w:val="single" w:sz="4" w:space="0" w:color="auto"/>
                    <w:right w:val="single" w:sz="4" w:space="0" w:color="auto"/>
                  </w:tcBorders>
                  <w:shd w:val="clear" w:color="000000" w:fill="F2F2F2"/>
                  <w:noWrap/>
                  <w:vAlign w:val="center"/>
                  <w:hideMark/>
                </w:tcPr>
                <w:p w14:paraId="52A6DBF7" w14:textId="77777777" w:rsidR="00E325F2" w:rsidRPr="00E325F2" w:rsidRDefault="00E325F2" w:rsidP="00E325F2">
                  <w:pPr>
                    <w:spacing w:after="0" w:line="240" w:lineRule="auto"/>
                    <w:jc w:val="center"/>
                    <w:rPr>
                      <w:rFonts w:ascii="Times New Roman" w:eastAsia="Times New Roman" w:hAnsi="Times New Roman" w:cs="Times New Roman"/>
                      <w:b/>
                      <w:bCs/>
                      <w:sz w:val="18"/>
                      <w:szCs w:val="28"/>
                      <w:lang w:eastAsia="ru-RU"/>
                    </w:rPr>
                  </w:pPr>
                  <w:r w:rsidRPr="00E325F2">
                    <w:rPr>
                      <w:rFonts w:ascii="Times New Roman" w:eastAsia="Times New Roman" w:hAnsi="Times New Roman" w:cs="Times New Roman"/>
                      <w:b/>
                      <w:bCs/>
                      <w:sz w:val="18"/>
                      <w:szCs w:val="28"/>
                      <w:lang w:eastAsia="ru-RU"/>
                    </w:rPr>
                    <w:t>5.29</w:t>
                  </w:r>
                </w:p>
              </w:tc>
            </w:tr>
            <w:tr w:rsidR="00E325F2" w:rsidRPr="00E325F2" w14:paraId="4DFA0A1A" w14:textId="77777777" w:rsidTr="00E325F2">
              <w:trPr>
                <w:trHeight w:val="278"/>
              </w:trPr>
              <w:tc>
                <w:tcPr>
                  <w:tcW w:w="3600" w:type="dxa"/>
                  <w:tcBorders>
                    <w:top w:val="nil"/>
                    <w:left w:val="single" w:sz="4" w:space="0" w:color="auto"/>
                    <w:bottom w:val="single" w:sz="4" w:space="0" w:color="auto"/>
                    <w:right w:val="single" w:sz="4" w:space="0" w:color="auto"/>
                  </w:tcBorders>
                  <w:shd w:val="clear" w:color="000000" w:fill="F2F2F2"/>
                  <w:noWrap/>
                  <w:vAlign w:val="center"/>
                  <w:hideMark/>
                </w:tcPr>
                <w:p w14:paraId="5F627051" w14:textId="77777777" w:rsidR="00E325F2" w:rsidRPr="00E325F2" w:rsidRDefault="00E325F2" w:rsidP="00E325F2">
                  <w:pPr>
                    <w:spacing w:after="0" w:line="240" w:lineRule="auto"/>
                    <w:rPr>
                      <w:rFonts w:ascii="Times New Roman" w:eastAsia="Times New Roman" w:hAnsi="Times New Roman" w:cs="Times New Roman"/>
                      <w:b/>
                      <w:bCs/>
                      <w:sz w:val="18"/>
                      <w:szCs w:val="24"/>
                      <w:lang w:eastAsia="ru-RU"/>
                    </w:rPr>
                  </w:pPr>
                  <w:r w:rsidRPr="00E325F2">
                    <w:rPr>
                      <w:rFonts w:ascii="Times New Roman" w:eastAsia="Times New Roman" w:hAnsi="Times New Roman" w:cs="Times New Roman"/>
                      <w:b/>
                      <w:bCs/>
                      <w:sz w:val="18"/>
                      <w:szCs w:val="24"/>
                      <w:lang w:eastAsia="ru-RU"/>
                    </w:rPr>
                    <w:t>Ночная зона</w:t>
                  </w:r>
                </w:p>
              </w:tc>
              <w:tc>
                <w:tcPr>
                  <w:tcW w:w="1680" w:type="dxa"/>
                  <w:tcBorders>
                    <w:top w:val="nil"/>
                    <w:left w:val="nil"/>
                    <w:bottom w:val="single" w:sz="4" w:space="0" w:color="auto"/>
                    <w:right w:val="single" w:sz="4" w:space="0" w:color="auto"/>
                  </w:tcBorders>
                  <w:shd w:val="clear" w:color="000000" w:fill="F2F2F2"/>
                  <w:noWrap/>
                  <w:vAlign w:val="center"/>
                  <w:hideMark/>
                </w:tcPr>
                <w:p w14:paraId="5E7BC9D0" w14:textId="77777777" w:rsidR="00E325F2" w:rsidRPr="00E325F2" w:rsidRDefault="00E325F2" w:rsidP="00E325F2">
                  <w:pPr>
                    <w:spacing w:after="0" w:line="240" w:lineRule="auto"/>
                    <w:jc w:val="center"/>
                    <w:rPr>
                      <w:rFonts w:ascii="Times New Roman" w:eastAsia="Times New Roman" w:hAnsi="Times New Roman" w:cs="Times New Roman"/>
                      <w:b/>
                      <w:bCs/>
                      <w:sz w:val="18"/>
                      <w:szCs w:val="28"/>
                      <w:lang w:eastAsia="ru-RU"/>
                    </w:rPr>
                  </w:pPr>
                  <w:r w:rsidRPr="00E325F2">
                    <w:rPr>
                      <w:rFonts w:ascii="Times New Roman" w:eastAsia="Times New Roman" w:hAnsi="Times New Roman" w:cs="Times New Roman"/>
                      <w:b/>
                      <w:bCs/>
                      <w:sz w:val="18"/>
                      <w:szCs w:val="28"/>
                      <w:lang w:eastAsia="ru-RU"/>
                    </w:rPr>
                    <w:t>2.11</w:t>
                  </w:r>
                </w:p>
              </w:tc>
            </w:tr>
          </w:tbl>
          <w:p w14:paraId="0B73B5F7" w14:textId="77777777" w:rsidR="00CA08CB" w:rsidRPr="00DA01C6" w:rsidRDefault="00CA08CB" w:rsidP="00F1652E">
            <w:pPr>
              <w:rPr>
                <w:rFonts w:ascii="Times New Roman" w:hAnsi="Times New Roman" w:cs="Times New Roman"/>
                <w:sz w:val="24"/>
                <w:szCs w:val="24"/>
              </w:rPr>
            </w:pPr>
          </w:p>
        </w:tc>
      </w:tr>
      <w:tr w:rsidR="00CA08CB" w:rsidRPr="00DA01C6" w14:paraId="7218703B" w14:textId="77777777" w:rsidTr="00514526">
        <w:trPr>
          <w:gridAfter w:val="1"/>
          <w:wAfter w:w="8" w:type="dxa"/>
        </w:trPr>
        <w:tc>
          <w:tcPr>
            <w:tcW w:w="879" w:type="dxa"/>
          </w:tcPr>
          <w:p w14:paraId="520AA376" w14:textId="77777777" w:rsidR="00CA08CB" w:rsidRPr="00DA01C6" w:rsidRDefault="00CA08CB" w:rsidP="00D36D27">
            <w:pPr>
              <w:jc w:val="center"/>
              <w:rPr>
                <w:rFonts w:ascii="Times New Roman" w:hAnsi="Times New Roman" w:cs="Times New Roman"/>
                <w:sz w:val="24"/>
                <w:szCs w:val="24"/>
              </w:rPr>
            </w:pPr>
          </w:p>
          <w:p w14:paraId="7D2DC2B3"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 xml:space="preserve">6. </w:t>
            </w:r>
          </w:p>
        </w:tc>
        <w:tc>
          <w:tcPr>
            <w:tcW w:w="3261" w:type="dxa"/>
          </w:tcPr>
          <w:p w14:paraId="5F934F40"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Лицо, осуществляющее поставку коммунального ресурса (полное фирменное название, ИНН)</w:t>
            </w:r>
          </w:p>
        </w:tc>
        <w:tc>
          <w:tcPr>
            <w:tcW w:w="850" w:type="dxa"/>
          </w:tcPr>
          <w:p w14:paraId="31543EC4"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46227CFE" w14:textId="77777777" w:rsidR="00DB2AEA" w:rsidRDefault="00DB2AEA" w:rsidP="00DB2AEA">
            <w:pPr>
              <w:rPr>
                <w:rFonts w:ascii="Times New Roman" w:hAnsi="Times New Roman" w:cs="Times New Roman"/>
                <w:color w:val="FF0000"/>
                <w:sz w:val="24"/>
                <w:szCs w:val="24"/>
              </w:rPr>
            </w:pPr>
            <w:proofErr w:type="gramStart"/>
            <w:r w:rsidRPr="00DB2AEA">
              <w:rPr>
                <w:rFonts w:ascii="Times New Roman" w:hAnsi="Times New Roman" w:cs="Times New Roman"/>
                <w:color w:val="FF0000"/>
                <w:sz w:val="24"/>
                <w:szCs w:val="24"/>
              </w:rPr>
              <w:t xml:space="preserve">МУП "Объединение </w:t>
            </w:r>
            <w:proofErr w:type="spellStart"/>
            <w:r w:rsidRPr="00DB2AEA">
              <w:rPr>
                <w:rFonts w:ascii="Times New Roman" w:hAnsi="Times New Roman" w:cs="Times New Roman"/>
                <w:color w:val="FF0000"/>
                <w:sz w:val="24"/>
                <w:szCs w:val="24"/>
              </w:rPr>
              <w:t>Истринские</w:t>
            </w:r>
            <w:proofErr w:type="spellEnd"/>
            <w:r w:rsidRPr="00DB2AEA">
              <w:rPr>
                <w:rFonts w:ascii="Times New Roman" w:hAnsi="Times New Roman" w:cs="Times New Roman"/>
                <w:color w:val="FF0000"/>
                <w:sz w:val="24"/>
                <w:szCs w:val="24"/>
              </w:rPr>
              <w:t xml:space="preserve"> электросети для ул. 11 Саперов д. 8, 10, 12, ул. Братьев Волковых д.1, ул. Инженерная д.3, ул. Институтская д. 2а, 3, 4, 5а, 7, 8, 10а, 13корп.1, ул. Молодежная д. 2, 10, ул. Новая д. 2, ул. Панфилова д. 5, 7а, 7б, 9, 15, 17, 19, 24, ул. Парковая д. 3, 4, 5, 6</w:t>
            </w:r>
            <w:proofErr w:type="gramEnd"/>
            <w:r w:rsidRPr="00DB2AEA">
              <w:rPr>
                <w:rFonts w:ascii="Times New Roman" w:hAnsi="Times New Roman" w:cs="Times New Roman"/>
                <w:color w:val="FF0000"/>
                <w:sz w:val="24"/>
                <w:szCs w:val="24"/>
              </w:rPr>
              <w:t>, 7, 8, 9, 10, 11, 12, 13, 13а, 14, 15, 16, 17, 18, 19, 20, ул. Школьная д. 5, 7, 7а, 7б.</w:t>
            </w:r>
          </w:p>
          <w:p w14:paraId="58449AD7" w14:textId="5AF50DC2" w:rsidR="00DB2AEA" w:rsidRDefault="00DB2AEA" w:rsidP="00DB2AEA">
            <w:pPr>
              <w:rPr>
                <w:rFonts w:ascii="Times New Roman" w:hAnsi="Times New Roman" w:cs="Times New Roman"/>
                <w:color w:val="FF0000"/>
                <w:sz w:val="24"/>
                <w:szCs w:val="24"/>
              </w:rPr>
            </w:pPr>
            <w:r>
              <w:rPr>
                <w:rFonts w:ascii="Times New Roman" w:hAnsi="Times New Roman" w:cs="Times New Roman"/>
                <w:color w:val="FF0000"/>
                <w:sz w:val="24"/>
                <w:szCs w:val="24"/>
              </w:rPr>
              <w:t>ИНН 5017034511</w:t>
            </w:r>
          </w:p>
          <w:p w14:paraId="1A412F50" w14:textId="504A950B" w:rsidR="00DB2AEA" w:rsidRDefault="00DB2AEA" w:rsidP="00DB2AEA">
            <w:pPr>
              <w:rPr>
                <w:rFonts w:ascii="Times New Roman" w:hAnsi="Times New Roman" w:cs="Times New Roman"/>
                <w:color w:val="FF0000"/>
                <w:sz w:val="24"/>
                <w:szCs w:val="24"/>
              </w:rPr>
            </w:pPr>
            <w:proofErr w:type="gramStart"/>
            <w:r w:rsidRPr="00DB2AEA">
              <w:rPr>
                <w:rFonts w:ascii="Times New Roman" w:hAnsi="Times New Roman" w:cs="Times New Roman"/>
                <w:color w:val="FF0000"/>
                <w:sz w:val="24"/>
                <w:szCs w:val="24"/>
              </w:rPr>
              <w:t>АО "</w:t>
            </w:r>
            <w:proofErr w:type="spellStart"/>
            <w:r w:rsidRPr="00DB2AEA">
              <w:rPr>
                <w:rFonts w:ascii="Times New Roman" w:hAnsi="Times New Roman" w:cs="Times New Roman"/>
                <w:color w:val="FF0000"/>
                <w:sz w:val="24"/>
                <w:szCs w:val="24"/>
              </w:rPr>
              <w:t>МосЭнергосбыт</w:t>
            </w:r>
            <w:proofErr w:type="spellEnd"/>
            <w:r w:rsidRPr="00DB2AEA">
              <w:rPr>
                <w:rFonts w:ascii="Times New Roman" w:hAnsi="Times New Roman" w:cs="Times New Roman"/>
                <w:color w:val="FF0000"/>
                <w:sz w:val="24"/>
                <w:szCs w:val="24"/>
              </w:rPr>
              <w:t>" Северо-Западное ТО (Зеленоградское ТО) для домов ул. Институтская д. 13а, ул. Панфилова д. 23, 25, 29, ул. Чкалова д. 7, ул. Школьная д.10</w:t>
            </w:r>
            <w:proofErr w:type="gramEnd"/>
          </w:p>
          <w:p w14:paraId="699E1F02" w14:textId="4C0DC1E2" w:rsidR="00CA08CB" w:rsidRPr="00E325F2" w:rsidRDefault="00DB2AEA" w:rsidP="00DB2AEA">
            <w:pPr>
              <w:rPr>
                <w:rFonts w:ascii="Times New Roman" w:hAnsi="Times New Roman" w:cs="Times New Roman"/>
                <w:color w:val="FF0000"/>
                <w:sz w:val="24"/>
                <w:szCs w:val="24"/>
              </w:rPr>
            </w:pPr>
            <w:r>
              <w:rPr>
                <w:rFonts w:ascii="Times New Roman" w:hAnsi="Times New Roman" w:cs="Times New Roman"/>
                <w:color w:val="FF0000"/>
                <w:sz w:val="24"/>
                <w:szCs w:val="24"/>
              </w:rPr>
              <w:t>ИНН 7736520080</w:t>
            </w:r>
          </w:p>
        </w:tc>
      </w:tr>
      <w:tr w:rsidR="00CA08CB" w:rsidRPr="00DA01C6" w14:paraId="632A11A7" w14:textId="77777777" w:rsidTr="00514526">
        <w:trPr>
          <w:gridAfter w:val="1"/>
          <w:wAfter w:w="8" w:type="dxa"/>
        </w:trPr>
        <w:tc>
          <w:tcPr>
            <w:tcW w:w="879" w:type="dxa"/>
          </w:tcPr>
          <w:p w14:paraId="2E9685D7" w14:textId="77777777" w:rsidR="00CA08CB" w:rsidRPr="00DA01C6" w:rsidRDefault="00CA08CB" w:rsidP="00D36D27">
            <w:pPr>
              <w:jc w:val="center"/>
              <w:rPr>
                <w:rFonts w:ascii="Times New Roman" w:hAnsi="Times New Roman" w:cs="Times New Roman"/>
                <w:sz w:val="24"/>
                <w:szCs w:val="24"/>
              </w:rPr>
            </w:pPr>
          </w:p>
          <w:p w14:paraId="5F994D10"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7.</w:t>
            </w:r>
          </w:p>
        </w:tc>
        <w:tc>
          <w:tcPr>
            <w:tcW w:w="3261" w:type="dxa"/>
          </w:tcPr>
          <w:p w14:paraId="172E555A"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Реквизиты договора на поставку коммунального ресурса (номер и дата)</w:t>
            </w:r>
          </w:p>
        </w:tc>
        <w:tc>
          <w:tcPr>
            <w:tcW w:w="850" w:type="dxa"/>
          </w:tcPr>
          <w:p w14:paraId="678D1ECE"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2DE690CA" w14:textId="46D3D1A5"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 xml:space="preserve">Договор № 1909 от 09.10.2013 </w:t>
            </w:r>
          </w:p>
          <w:p w14:paraId="242CBBB7" w14:textId="6AF118CD" w:rsidR="00CA08CB" w:rsidRPr="001B4E91" w:rsidRDefault="00DB2AEA" w:rsidP="00DB2AEA">
            <w:pPr>
              <w:rPr>
                <w:rFonts w:ascii="Times New Roman" w:hAnsi="Times New Roman" w:cs="Times New Roman"/>
                <w:sz w:val="24"/>
                <w:szCs w:val="24"/>
              </w:rPr>
            </w:pPr>
            <w:r w:rsidRPr="00DB2AEA">
              <w:rPr>
                <w:rFonts w:ascii="Times New Roman" w:hAnsi="Times New Roman" w:cs="Times New Roman"/>
                <w:sz w:val="24"/>
                <w:szCs w:val="24"/>
              </w:rPr>
              <w:t>Договор № 72032705 от 16.11.2018</w:t>
            </w:r>
          </w:p>
        </w:tc>
      </w:tr>
      <w:tr w:rsidR="00CA08CB" w:rsidRPr="00DA01C6" w14:paraId="574993BB" w14:textId="77777777" w:rsidTr="00514526">
        <w:trPr>
          <w:gridAfter w:val="1"/>
          <w:wAfter w:w="8" w:type="dxa"/>
        </w:trPr>
        <w:tc>
          <w:tcPr>
            <w:tcW w:w="879" w:type="dxa"/>
          </w:tcPr>
          <w:p w14:paraId="5FF41A05" w14:textId="77777777" w:rsidR="00CA08CB" w:rsidRPr="00DA01C6" w:rsidRDefault="00CA08CB" w:rsidP="00D36D27">
            <w:pPr>
              <w:jc w:val="center"/>
              <w:rPr>
                <w:rFonts w:ascii="Times New Roman" w:hAnsi="Times New Roman" w:cs="Times New Roman"/>
                <w:sz w:val="24"/>
                <w:szCs w:val="24"/>
              </w:rPr>
            </w:pPr>
          </w:p>
          <w:p w14:paraId="3297104D"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8.</w:t>
            </w:r>
          </w:p>
        </w:tc>
        <w:tc>
          <w:tcPr>
            <w:tcW w:w="3261" w:type="dxa"/>
          </w:tcPr>
          <w:p w14:paraId="685935AF"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 xml:space="preserve">Нормативный правовой акт, устанавливающий тариф </w:t>
            </w:r>
            <w:r w:rsidRPr="00DA01C6">
              <w:rPr>
                <w:rFonts w:ascii="Times New Roman" w:hAnsi="Times New Roman" w:cs="Times New Roman"/>
                <w:sz w:val="24"/>
                <w:szCs w:val="24"/>
              </w:rPr>
              <w:lastRenderedPageBreak/>
              <w:t>(дата, номер, наименование принявшего акт органа)</w:t>
            </w:r>
          </w:p>
        </w:tc>
        <w:tc>
          <w:tcPr>
            <w:tcW w:w="850" w:type="dxa"/>
          </w:tcPr>
          <w:p w14:paraId="416D6100"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lastRenderedPageBreak/>
              <w:t>-</w:t>
            </w:r>
          </w:p>
        </w:tc>
        <w:tc>
          <w:tcPr>
            <w:tcW w:w="5812" w:type="dxa"/>
            <w:vAlign w:val="center"/>
          </w:tcPr>
          <w:p w14:paraId="1C2F2275" w14:textId="63F71994" w:rsidR="00CA08CB" w:rsidRPr="00DA01C6" w:rsidRDefault="001B4E91" w:rsidP="001B4E91">
            <w:pPr>
              <w:rPr>
                <w:rFonts w:ascii="Times New Roman" w:hAnsi="Times New Roman" w:cs="Times New Roman"/>
                <w:sz w:val="24"/>
                <w:szCs w:val="24"/>
              </w:rPr>
            </w:pPr>
            <w:r w:rsidRPr="001B4E91">
              <w:rPr>
                <w:rFonts w:ascii="Times New Roman" w:hAnsi="Times New Roman" w:cs="Times New Roman"/>
                <w:sz w:val="24"/>
                <w:szCs w:val="24"/>
              </w:rPr>
              <w:t>Распоряжение Комитета по ценам и тарифам МО от 20.12.2021 № 287-Р</w:t>
            </w:r>
          </w:p>
        </w:tc>
      </w:tr>
      <w:tr w:rsidR="00CA08CB" w:rsidRPr="00DA01C6" w14:paraId="7ED7191F" w14:textId="77777777" w:rsidTr="00514526">
        <w:trPr>
          <w:gridAfter w:val="1"/>
          <w:wAfter w:w="8" w:type="dxa"/>
        </w:trPr>
        <w:tc>
          <w:tcPr>
            <w:tcW w:w="879" w:type="dxa"/>
          </w:tcPr>
          <w:p w14:paraId="3CB553BC"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lastRenderedPageBreak/>
              <w:t>9.</w:t>
            </w:r>
          </w:p>
        </w:tc>
        <w:tc>
          <w:tcPr>
            <w:tcW w:w="3261" w:type="dxa"/>
          </w:tcPr>
          <w:p w14:paraId="135A353B"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Дата начала действия тарифа</w:t>
            </w:r>
          </w:p>
        </w:tc>
        <w:tc>
          <w:tcPr>
            <w:tcW w:w="850" w:type="dxa"/>
          </w:tcPr>
          <w:p w14:paraId="06B8DB6C"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663E4B2E" w14:textId="2F8F9680" w:rsidR="00CA08CB" w:rsidRPr="00DA01C6" w:rsidRDefault="001B4E91" w:rsidP="001B4E91">
            <w:pPr>
              <w:rPr>
                <w:rFonts w:ascii="Times New Roman" w:hAnsi="Times New Roman" w:cs="Times New Roman"/>
                <w:sz w:val="24"/>
                <w:szCs w:val="24"/>
              </w:rPr>
            </w:pPr>
            <w:r>
              <w:rPr>
                <w:rFonts w:ascii="Times New Roman" w:hAnsi="Times New Roman" w:cs="Times New Roman"/>
                <w:sz w:val="24"/>
                <w:szCs w:val="24"/>
              </w:rPr>
              <w:t>с 01.07</w:t>
            </w:r>
            <w:r w:rsidR="00CA08CB" w:rsidRPr="00DA01C6">
              <w:rPr>
                <w:rFonts w:ascii="Times New Roman" w:hAnsi="Times New Roman" w:cs="Times New Roman"/>
                <w:sz w:val="24"/>
                <w:szCs w:val="24"/>
              </w:rPr>
              <w:t>.202</w:t>
            </w:r>
            <w:r w:rsidR="00951136">
              <w:rPr>
                <w:rFonts w:ascii="Times New Roman" w:hAnsi="Times New Roman" w:cs="Times New Roman"/>
                <w:sz w:val="24"/>
                <w:szCs w:val="24"/>
                <w:lang w:val="en-US"/>
              </w:rPr>
              <w:t>2</w:t>
            </w:r>
            <w:r w:rsidR="00CA08CB" w:rsidRPr="00DA01C6">
              <w:rPr>
                <w:rFonts w:ascii="Times New Roman" w:hAnsi="Times New Roman" w:cs="Times New Roman"/>
                <w:sz w:val="24"/>
                <w:szCs w:val="24"/>
              </w:rPr>
              <w:t>г.</w:t>
            </w:r>
          </w:p>
        </w:tc>
      </w:tr>
      <w:tr w:rsidR="00CA08CB" w:rsidRPr="00DA01C6" w14:paraId="2559AA66" w14:textId="77777777" w:rsidTr="00514526">
        <w:trPr>
          <w:gridAfter w:val="1"/>
          <w:wAfter w:w="8" w:type="dxa"/>
        </w:trPr>
        <w:tc>
          <w:tcPr>
            <w:tcW w:w="879" w:type="dxa"/>
          </w:tcPr>
          <w:p w14:paraId="1CEBAC4E" w14:textId="77777777" w:rsidR="00CA08CB" w:rsidRPr="00DA01C6" w:rsidRDefault="00CA08CB" w:rsidP="00D36D27">
            <w:pPr>
              <w:jc w:val="center"/>
              <w:rPr>
                <w:rFonts w:ascii="Times New Roman" w:hAnsi="Times New Roman" w:cs="Times New Roman"/>
                <w:sz w:val="24"/>
                <w:szCs w:val="24"/>
              </w:rPr>
            </w:pPr>
          </w:p>
          <w:p w14:paraId="183DF17F" w14:textId="77777777" w:rsidR="00CA08CB" w:rsidRPr="00DA01C6" w:rsidRDefault="00CA08CB" w:rsidP="00D36D27">
            <w:pPr>
              <w:jc w:val="center"/>
              <w:rPr>
                <w:rFonts w:ascii="Times New Roman" w:hAnsi="Times New Roman" w:cs="Times New Roman"/>
                <w:sz w:val="24"/>
                <w:szCs w:val="24"/>
              </w:rPr>
            </w:pPr>
          </w:p>
          <w:p w14:paraId="1B6661B7" w14:textId="77777777" w:rsidR="00CA08CB" w:rsidRPr="00DA01C6" w:rsidRDefault="00CA08CB" w:rsidP="00D36D27">
            <w:pPr>
              <w:jc w:val="center"/>
              <w:rPr>
                <w:rFonts w:ascii="Times New Roman" w:hAnsi="Times New Roman" w:cs="Times New Roman"/>
                <w:sz w:val="24"/>
                <w:szCs w:val="24"/>
              </w:rPr>
            </w:pPr>
          </w:p>
          <w:p w14:paraId="41BF7562" w14:textId="77777777" w:rsidR="00CA08CB" w:rsidRPr="00DA01C6" w:rsidRDefault="00CA08CB" w:rsidP="00D36D27">
            <w:pPr>
              <w:jc w:val="center"/>
              <w:rPr>
                <w:rFonts w:ascii="Times New Roman" w:hAnsi="Times New Roman" w:cs="Times New Roman"/>
                <w:sz w:val="24"/>
                <w:szCs w:val="24"/>
              </w:rPr>
            </w:pPr>
          </w:p>
          <w:p w14:paraId="69070A83" w14:textId="77777777" w:rsidR="00CA08CB" w:rsidRPr="00DA01C6" w:rsidRDefault="00CA08CB" w:rsidP="00D36D27">
            <w:pPr>
              <w:jc w:val="center"/>
              <w:rPr>
                <w:rFonts w:ascii="Times New Roman" w:hAnsi="Times New Roman" w:cs="Times New Roman"/>
                <w:sz w:val="24"/>
                <w:szCs w:val="24"/>
              </w:rPr>
            </w:pPr>
          </w:p>
          <w:p w14:paraId="4E2B4298" w14:textId="77777777" w:rsidR="00CA08CB" w:rsidRPr="00DA01C6" w:rsidRDefault="00CA08CB" w:rsidP="00D36D27">
            <w:pPr>
              <w:jc w:val="center"/>
              <w:rPr>
                <w:rFonts w:ascii="Times New Roman" w:hAnsi="Times New Roman" w:cs="Times New Roman"/>
                <w:sz w:val="24"/>
                <w:szCs w:val="24"/>
              </w:rPr>
            </w:pPr>
          </w:p>
          <w:p w14:paraId="6CA6967C" w14:textId="77777777" w:rsidR="00CA08CB" w:rsidRPr="00DA01C6" w:rsidRDefault="00CA08CB" w:rsidP="00D36D27">
            <w:pPr>
              <w:jc w:val="center"/>
              <w:rPr>
                <w:rFonts w:ascii="Times New Roman" w:hAnsi="Times New Roman" w:cs="Times New Roman"/>
                <w:sz w:val="24"/>
                <w:szCs w:val="24"/>
              </w:rPr>
            </w:pPr>
          </w:p>
          <w:p w14:paraId="4DE80802"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10.</w:t>
            </w:r>
          </w:p>
        </w:tc>
        <w:tc>
          <w:tcPr>
            <w:tcW w:w="3261" w:type="dxa"/>
          </w:tcPr>
          <w:p w14:paraId="59882365"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 xml:space="preserve"> Норматив потребления коммунальной услуги в жилых помещениях</w:t>
            </w:r>
          </w:p>
        </w:tc>
        <w:tc>
          <w:tcPr>
            <w:tcW w:w="850" w:type="dxa"/>
          </w:tcPr>
          <w:p w14:paraId="56C2BE65" w14:textId="77777777" w:rsidR="00CA08CB" w:rsidRPr="00DA01C6" w:rsidRDefault="00CA08CB" w:rsidP="00D36D27">
            <w:pPr>
              <w:jc w:val="center"/>
              <w:rPr>
                <w:rFonts w:ascii="Times New Roman" w:hAnsi="Times New Roman" w:cs="Times New Roman"/>
                <w:sz w:val="24"/>
                <w:szCs w:val="24"/>
              </w:rPr>
            </w:pPr>
            <w:proofErr w:type="spellStart"/>
            <w:r w:rsidRPr="00DA01C6">
              <w:rPr>
                <w:rFonts w:ascii="Times New Roman" w:hAnsi="Times New Roman" w:cs="Times New Roman"/>
                <w:sz w:val="24"/>
                <w:szCs w:val="24"/>
              </w:rPr>
              <w:t>кВтч</w:t>
            </w:r>
            <w:proofErr w:type="spellEnd"/>
            <w:r w:rsidRPr="00DA01C6">
              <w:rPr>
                <w:rFonts w:ascii="Times New Roman" w:hAnsi="Times New Roman" w:cs="Times New Roman"/>
                <w:sz w:val="24"/>
                <w:szCs w:val="24"/>
              </w:rPr>
              <w:t>/чел</w:t>
            </w:r>
          </w:p>
        </w:tc>
        <w:tc>
          <w:tcPr>
            <w:tcW w:w="5812" w:type="dxa"/>
            <w:vAlign w:val="center"/>
          </w:tcPr>
          <w:tbl>
            <w:tblPr>
              <w:tblOverlap w:val="never"/>
              <w:tblW w:w="6999" w:type="dxa"/>
              <w:tblInd w:w="10" w:type="dxa"/>
              <w:tblLayout w:type="fixed"/>
              <w:tblCellMar>
                <w:left w:w="10" w:type="dxa"/>
                <w:right w:w="10" w:type="dxa"/>
              </w:tblCellMar>
              <w:tblLook w:val="04A0" w:firstRow="1" w:lastRow="0" w:firstColumn="1" w:lastColumn="0" w:noHBand="0" w:noVBand="1"/>
            </w:tblPr>
            <w:tblGrid>
              <w:gridCol w:w="1221"/>
              <w:gridCol w:w="1350"/>
              <w:gridCol w:w="1134"/>
              <w:gridCol w:w="3294"/>
            </w:tblGrid>
            <w:tr w:rsidR="00CA08CB" w:rsidRPr="00DA01C6" w14:paraId="3BCFEF58" w14:textId="77777777" w:rsidTr="00F7114E">
              <w:trPr>
                <w:trHeight w:hRule="exact" w:val="355"/>
              </w:trPr>
              <w:tc>
                <w:tcPr>
                  <w:tcW w:w="1221" w:type="dxa"/>
                  <w:tcBorders>
                    <w:top w:val="single" w:sz="4" w:space="0" w:color="auto"/>
                    <w:left w:val="single" w:sz="4" w:space="0" w:color="auto"/>
                  </w:tcBorders>
                  <w:shd w:val="clear" w:color="auto" w:fill="FFFFFF"/>
                </w:tcPr>
                <w:p w14:paraId="080F0754" w14:textId="77777777" w:rsidR="00CA08CB" w:rsidRPr="00DA01C6" w:rsidRDefault="00CA08CB" w:rsidP="00D36D27">
                  <w:pPr>
                    <w:pStyle w:val="2"/>
                    <w:shd w:val="clear" w:color="auto" w:fill="auto"/>
                    <w:spacing w:after="0" w:line="240" w:lineRule="auto"/>
                    <w:ind w:left="100"/>
                    <w:rPr>
                      <w:sz w:val="24"/>
                      <w:szCs w:val="24"/>
                    </w:rPr>
                  </w:pPr>
                  <w:r w:rsidRPr="00DA01C6">
                    <w:rPr>
                      <w:rStyle w:val="1"/>
                    </w:rPr>
                    <w:t xml:space="preserve">в МКД, </w:t>
                  </w:r>
                </w:p>
              </w:tc>
              <w:tc>
                <w:tcPr>
                  <w:tcW w:w="1350" w:type="dxa"/>
                  <w:tcBorders>
                    <w:top w:val="single" w:sz="4" w:space="0" w:color="auto"/>
                    <w:left w:val="single" w:sz="4" w:space="0" w:color="auto"/>
                  </w:tcBorders>
                  <w:shd w:val="clear" w:color="auto" w:fill="FFFFFF"/>
                </w:tcPr>
                <w:p w14:paraId="4398E4CD" w14:textId="77777777" w:rsidR="00CA08CB" w:rsidRPr="00DA01C6" w:rsidRDefault="00CA08CB" w:rsidP="00D36D27">
                  <w:pPr>
                    <w:pStyle w:val="2"/>
                    <w:shd w:val="clear" w:color="auto" w:fill="auto"/>
                    <w:spacing w:after="0" w:line="240" w:lineRule="exact"/>
                    <w:ind w:left="80"/>
                    <w:rPr>
                      <w:sz w:val="24"/>
                      <w:szCs w:val="24"/>
                    </w:rPr>
                  </w:pPr>
                  <w:r w:rsidRPr="00DA01C6">
                    <w:rPr>
                      <w:rStyle w:val="1"/>
                    </w:rPr>
                    <w:t>в МКД,</w:t>
                  </w:r>
                </w:p>
              </w:tc>
              <w:tc>
                <w:tcPr>
                  <w:tcW w:w="1134" w:type="dxa"/>
                  <w:tcBorders>
                    <w:top w:val="single" w:sz="4" w:space="0" w:color="auto"/>
                    <w:left w:val="single" w:sz="4" w:space="0" w:color="auto"/>
                  </w:tcBorders>
                  <w:shd w:val="clear" w:color="auto" w:fill="FFFFFF"/>
                </w:tcPr>
                <w:p w14:paraId="5B8E6AA8"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кол-во</w:t>
                  </w:r>
                </w:p>
              </w:tc>
              <w:tc>
                <w:tcPr>
                  <w:tcW w:w="3294" w:type="dxa"/>
                  <w:tcBorders>
                    <w:top w:val="single" w:sz="4" w:space="0" w:color="auto"/>
                    <w:left w:val="single" w:sz="4" w:space="0" w:color="auto"/>
                    <w:right w:val="single" w:sz="4" w:space="0" w:color="auto"/>
                  </w:tcBorders>
                  <w:shd w:val="clear" w:color="auto" w:fill="FFFFFF"/>
                </w:tcPr>
                <w:p w14:paraId="019E953D"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кол-во</w:t>
                  </w:r>
                </w:p>
              </w:tc>
            </w:tr>
            <w:tr w:rsidR="00CA08CB" w:rsidRPr="00DA01C6" w14:paraId="405A5E88" w14:textId="77777777" w:rsidTr="00F7114E">
              <w:trPr>
                <w:trHeight w:hRule="exact" w:val="331"/>
              </w:trPr>
              <w:tc>
                <w:tcPr>
                  <w:tcW w:w="1221" w:type="dxa"/>
                  <w:tcBorders>
                    <w:left w:val="single" w:sz="4" w:space="0" w:color="auto"/>
                  </w:tcBorders>
                  <w:shd w:val="clear" w:color="auto" w:fill="FFFFFF"/>
                </w:tcPr>
                <w:p w14:paraId="331DE6ED" w14:textId="77777777" w:rsidR="00CA08CB" w:rsidRPr="00DA01C6" w:rsidRDefault="00CA08CB" w:rsidP="00D36D27">
                  <w:pPr>
                    <w:pStyle w:val="2"/>
                    <w:shd w:val="clear" w:color="auto" w:fill="auto"/>
                    <w:spacing w:after="0" w:line="240" w:lineRule="auto"/>
                    <w:rPr>
                      <w:sz w:val="24"/>
                      <w:szCs w:val="24"/>
                    </w:rPr>
                  </w:pPr>
                  <w:r w:rsidRPr="00DA01C6">
                    <w:rPr>
                      <w:sz w:val="24"/>
                      <w:szCs w:val="24"/>
                    </w:rPr>
                    <w:t xml:space="preserve">  </w:t>
                  </w:r>
                  <w:proofErr w:type="spellStart"/>
                  <w:r w:rsidRPr="00DA01C6">
                    <w:rPr>
                      <w:sz w:val="24"/>
                      <w:szCs w:val="24"/>
                    </w:rPr>
                    <w:t>оборуд</w:t>
                  </w:r>
                  <w:proofErr w:type="spellEnd"/>
                  <w:r w:rsidRPr="00DA01C6">
                    <w:rPr>
                      <w:sz w:val="24"/>
                      <w:szCs w:val="24"/>
                    </w:rPr>
                    <w:t>.</w:t>
                  </w:r>
                </w:p>
              </w:tc>
              <w:tc>
                <w:tcPr>
                  <w:tcW w:w="1350" w:type="dxa"/>
                  <w:tcBorders>
                    <w:left w:val="single" w:sz="4" w:space="0" w:color="auto"/>
                  </w:tcBorders>
                  <w:shd w:val="clear" w:color="auto" w:fill="FFFFFF"/>
                </w:tcPr>
                <w:p w14:paraId="1D30DCE1" w14:textId="77777777" w:rsidR="00CA08CB" w:rsidRPr="00DA01C6" w:rsidRDefault="00CA08CB" w:rsidP="00D36D27">
                  <w:pPr>
                    <w:pStyle w:val="2"/>
                    <w:shd w:val="clear" w:color="auto" w:fill="auto"/>
                    <w:spacing w:after="0" w:line="240" w:lineRule="exact"/>
                    <w:ind w:left="80"/>
                    <w:rPr>
                      <w:sz w:val="24"/>
                      <w:szCs w:val="24"/>
                    </w:rPr>
                  </w:pPr>
                  <w:proofErr w:type="spellStart"/>
                  <w:r w:rsidRPr="00DA01C6">
                    <w:rPr>
                      <w:rStyle w:val="1"/>
                    </w:rPr>
                    <w:t>оборуд</w:t>
                  </w:r>
                  <w:proofErr w:type="spellEnd"/>
                  <w:r w:rsidRPr="00DA01C6">
                    <w:rPr>
                      <w:rStyle w:val="1"/>
                    </w:rPr>
                    <w:t>.</w:t>
                  </w:r>
                </w:p>
              </w:tc>
              <w:tc>
                <w:tcPr>
                  <w:tcW w:w="1134" w:type="dxa"/>
                  <w:tcBorders>
                    <w:left w:val="single" w:sz="4" w:space="0" w:color="auto"/>
                  </w:tcBorders>
                  <w:shd w:val="clear" w:color="auto" w:fill="FFFFFF"/>
                </w:tcPr>
                <w:p w14:paraId="769661DA"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комнат</w:t>
                  </w:r>
                </w:p>
              </w:tc>
              <w:tc>
                <w:tcPr>
                  <w:tcW w:w="3294" w:type="dxa"/>
                  <w:tcBorders>
                    <w:left w:val="single" w:sz="4" w:space="0" w:color="auto"/>
                    <w:right w:val="single" w:sz="4" w:space="0" w:color="auto"/>
                  </w:tcBorders>
                  <w:shd w:val="clear" w:color="auto" w:fill="FFFFFF"/>
                </w:tcPr>
                <w:p w14:paraId="0234D84B"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проживающих</w:t>
                  </w:r>
                </w:p>
              </w:tc>
            </w:tr>
            <w:tr w:rsidR="00CA08CB" w:rsidRPr="00DA01C6" w14:paraId="7AE56765" w14:textId="77777777" w:rsidTr="00F7114E">
              <w:trPr>
                <w:trHeight w:hRule="exact" w:val="581"/>
              </w:trPr>
              <w:tc>
                <w:tcPr>
                  <w:tcW w:w="1221" w:type="dxa"/>
                  <w:tcBorders>
                    <w:left w:val="single" w:sz="4" w:space="0" w:color="auto"/>
                  </w:tcBorders>
                  <w:shd w:val="clear" w:color="auto" w:fill="FFFFFF"/>
                </w:tcPr>
                <w:p w14:paraId="65E96478" w14:textId="77777777" w:rsidR="00CA08CB" w:rsidRPr="00DA01C6" w:rsidRDefault="00CA08CB" w:rsidP="00D36D27">
                  <w:pPr>
                    <w:pStyle w:val="2"/>
                    <w:shd w:val="clear" w:color="auto" w:fill="auto"/>
                    <w:spacing w:after="0" w:line="240" w:lineRule="auto"/>
                    <w:ind w:left="100"/>
                    <w:rPr>
                      <w:sz w:val="24"/>
                      <w:szCs w:val="24"/>
                    </w:rPr>
                  </w:pPr>
                  <w:r w:rsidRPr="00DA01C6">
                    <w:rPr>
                      <w:rStyle w:val="1"/>
                    </w:rPr>
                    <w:t>газовыми плитами</w:t>
                  </w:r>
                </w:p>
              </w:tc>
              <w:tc>
                <w:tcPr>
                  <w:tcW w:w="1350" w:type="dxa"/>
                  <w:tcBorders>
                    <w:left w:val="single" w:sz="4" w:space="0" w:color="auto"/>
                  </w:tcBorders>
                  <w:shd w:val="clear" w:color="auto" w:fill="FFFFFF"/>
                </w:tcPr>
                <w:p w14:paraId="45C03100" w14:textId="77777777" w:rsidR="00CA08CB" w:rsidRPr="00DA01C6" w:rsidRDefault="00CA08CB" w:rsidP="00D36D27">
                  <w:pPr>
                    <w:pStyle w:val="2"/>
                    <w:shd w:val="clear" w:color="auto" w:fill="auto"/>
                    <w:spacing w:after="120" w:line="240" w:lineRule="exact"/>
                    <w:ind w:left="80"/>
                    <w:rPr>
                      <w:sz w:val="24"/>
                      <w:szCs w:val="24"/>
                    </w:rPr>
                  </w:pPr>
                  <w:proofErr w:type="spellStart"/>
                  <w:r w:rsidRPr="00DA01C6">
                    <w:rPr>
                      <w:rStyle w:val="1"/>
                    </w:rPr>
                    <w:t>эл</w:t>
                  </w:r>
                  <w:proofErr w:type="gramStart"/>
                  <w:r w:rsidRPr="00DA01C6">
                    <w:rPr>
                      <w:rStyle w:val="1"/>
                    </w:rPr>
                    <w:t>.п</w:t>
                  </w:r>
                  <w:proofErr w:type="gramEnd"/>
                  <w:r w:rsidRPr="00DA01C6">
                    <w:rPr>
                      <w:rStyle w:val="1"/>
                    </w:rPr>
                    <w:t>литами</w:t>
                  </w:r>
                  <w:proofErr w:type="spellEnd"/>
                </w:p>
              </w:tc>
              <w:tc>
                <w:tcPr>
                  <w:tcW w:w="1134" w:type="dxa"/>
                  <w:tcBorders>
                    <w:left w:val="single" w:sz="4" w:space="0" w:color="auto"/>
                  </w:tcBorders>
                  <w:shd w:val="clear" w:color="auto" w:fill="FFFFFF"/>
                </w:tcPr>
                <w:p w14:paraId="7924ABEE" w14:textId="77777777" w:rsidR="00CA08CB" w:rsidRPr="00DA01C6" w:rsidRDefault="00CA08CB" w:rsidP="00D36D27">
                  <w:pPr>
                    <w:rPr>
                      <w:rFonts w:ascii="Times New Roman" w:hAnsi="Times New Roman" w:cs="Times New Roman"/>
                      <w:sz w:val="24"/>
                      <w:szCs w:val="24"/>
                    </w:rPr>
                  </w:pPr>
                </w:p>
              </w:tc>
              <w:tc>
                <w:tcPr>
                  <w:tcW w:w="3294" w:type="dxa"/>
                  <w:tcBorders>
                    <w:left w:val="single" w:sz="4" w:space="0" w:color="auto"/>
                    <w:right w:val="single" w:sz="4" w:space="0" w:color="auto"/>
                  </w:tcBorders>
                  <w:shd w:val="clear" w:color="auto" w:fill="FFFFFF"/>
                </w:tcPr>
                <w:p w14:paraId="0EE4CEFD"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(чел.)</w:t>
                  </w:r>
                </w:p>
              </w:tc>
            </w:tr>
            <w:tr w:rsidR="00CA08CB" w:rsidRPr="00DA01C6" w14:paraId="7B7D4B07" w14:textId="77777777" w:rsidTr="00F7114E">
              <w:trPr>
                <w:trHeight w:hRule="exact" w:val="331"/>
              </w:trPr>
              <w:tc>
                <w:tcPr>
                  <w:tcW w:w="1221" w:type="dxa"/>
                  <w:tcBorders>
                    <w:top w:val="single" w:sz="4" w:space="0" w:color="auto"/>
                    <w:left w:val="single" w:sz="4" w:space="0" w:color="auto"/>
                  </w:tcBorders>
                  <w:shd w:val="clear" w:color="auto" w:fill="FFFFFF"/>
                </w:tcPr>
                <w:p w14:paraId="4DBC8354"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1</w:t>
                  </w:r>
                </w:p>
              </w:tc>
              <w:tc>
                <w:tcPr>
                  <w:tcW w:w="1350" w:type="dxa"/>
                  <w:tcBorders>
                    <w:top w:val="single" w:sz="4" w:space="0" w:color="auto"/>
                    <w:left w:val="single" w:sz="4" w:space="0" w:color="auto"/>
                  </w:tcBorders>
                  <w:shd w:val="clear" w:color="auto" w:fill="FFFFFF"/>
                </w:tcPr>
                <w:p w14:paraId="54070E3F"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2</w:t>
                  </w:r>
                </w:p>
              </w:tc>
              <w:tc>
                <w:tcPr>
                  <w:tcW w:w="1134" w:type="dxa"/>
                  <w:tcBorders>
                    <w:top w:val="single" w:sz="4" w:space="0" w:color="auto"/>
                    <w:left w:val="single" w:sz="4" w:space="0" w:color="auto"/>
                  </w:tcBorders>
                  <w:shd w:val="clear" w:color="auto" w:fill="FFFFFF"/>
                </w:tcPr>
                <w:p w14:paraId="2DBA73D5" w14:textId="77777777" w:rsidR="00CA08CB" w:rsidRPr="00DA01C6" w:rsidRDefault="00CA08CB" w:rsidP="00D36D27">
                  <w:pPr>
                    <w:pStyle w:val="2"/>
                    <w:shd w:val="clear" w:color="auto" w:fill="auto"/>
                    <w:spacing w:after="0" w:line="240" w:lineRule="exact"/>
                    <w:ind w:left="360"/>
                    <w:rPr>
                      <w:sz w:val="24"/>
                      <w:szCs w:val="24"/>
                    </w:rPr>
                  </w:pPr>
                  <w:r w:rsidRPr="00DA01C6">
                    <w:rPr>
                      <w:rStyle w:val="1"/>
                    </w:rPr>
                    <w:t>3</w:t>
                  </w:r>
                </w:p>
              </w:tc>
              <w:tc>
                <w:tcPr>
                  <w:tcW w:w="3294" w:type="dxa"/>
                  <w:tcBorders>
                    <w:top w:val="single" w:sz="4" w:space="0" w:color="auto"/>
                    <w:left w:val="single" w:sz="4" w:space="0" w:color="auto"/>
                    <w:right w:val="single" w:sz="4" w:space="0" w:color="auto"/>
                  </w:tcBorders>
                  <w:shd w:val="clear" w:color="auto" w:fill="FFFFFF"/>
                </w:tcPr>
                <w:p w14:paraId="64FA9043" w14:textId="77777777" w:rsidR="00CA08CB" w:rsidRPr="00DA01C6" w:rsidRDefault="00CA08CB" w:rsidP="00D36D27">
                  <w:pPr>
                    <w:pStyle w:val="2"/>
                    <w:shd w:val="clear" w:color="auto" w:fill="auto"/>
                    <w:spacing w:after="0" w:line="240" w:lineRule="exact"/>
                    <w:ind w:left="420"/>
                    <w:rPr>
                      <w:sz w:val="24"/>
                      <w:szCs w:val="24"/>
                    </w:rPr>
                  </w:pPr>
                  <w:r w:rsidRPr="00DA01C6">
                    <w:rPr>
                      <w:rStyle w:val="1"/>
                    </w:rPr>
                    <w:t>4</w:t>
                  </w:r>
                </w:p>
              </w:tc>
            </w:tr>
            <w:tr w:rsidR="00CA08CB" w:rsidRPr="00DA01C6" w14:paraId="0D02D201" w14:textId="77777777" w:rsidTr="00F7114E">
              <w:trPr>
                <w:trHeight w:hRule="exact" w:val="331"/>
              </w:trPr>
              <w:tc>
                <w:tcPr>
                  <w:tcW w:w="1221" w:type="dxa"/>
                  <w:tcBorders>
                    <w:top w:val="single" w:sz="4" w:space="0" w:color="auto"/>
                    <w:left w:val="single" w:sz="4" w:space="0" w:color="auto"/>
                  </w:tcBorders>
                  <w:shd w:val="clear" w:color="auto" w:fill="FFFFFF"/>
                </w:tcPr>
                <w:p w14:paraId="10B452F1"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94</w:t>
                  </w:r>
                </w:p>
              </w:tc>
              <w:tc>
                <w:tcPr>
                  <w:tcW w:w="1350" w:type="dxa"/>
                  <w:tcBorders>
                    <w:top w:val="single" w:sz="4" w:space="0" w:color="auto"/>
                    <w:left w:val="single" w:sz="4" w:space="0" w:color="auto"/>
                  </w:tcBorders>
                  <w:shd w:val="clear" w:color="auto" w:fill="FFFFFF"/>
                </w:tcPr>
                <w:p w14:paraId="70DEA3B7"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144</w:t>
                  </w:r>
                </w:p>
              </w:tc>
              <w:tc>
                <w:tcPr>
                  <w:tcW w:w="1134" w:type="dxa"/>
                  <w:tcBorders>
                    <w:top w:val="single" w:sz="4" w:space="0" w:color="auto"/>
                    <w:left w:val="single" w:sz="4" w:space="0" w:color="auto"/>
                  </w:tcBorders>
                  <w:shd w:val="clear" w:color="auto" w:fill="FFFFFF"/>
                </w:tcPr>
                <w:p w14:paraId="283B9E37"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1</w:t>
                  </w:r>
                </w:p>
              </w:tc>
              <w:tc>
                <w:tcPr>
                  <w:tcW w:w="3294" w:type="dxa"/>
                  <w:tcBorders>
                    <w:top w:val="single" w:sz="4" w:space="0" w:color="auto"/>
                    <w:left w:val="single" w:sz="4" w:space="0" w:color="auto"/>
                    <w:right w:val="single" w:sz="4" w:space="0" w:color="auto"/>
                  </w:tcBorders>
                  <w:shd w:val="clear" w:color="auto" w:fill="FFFFFF"/>
                </w:tcPr>
                <w:p w14:paraId="12316BD7"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1 чел.</w:t>
                  </w:r>
                </w:p>
              </w:tc>
            </w:tr>
            <w:tr w:rsidR="00CA08CB" w:rsidRPr="00DA01C6" w14:paraId="7B88CCAE" w14:textId="77777777" w:rsidTr="00F7114E">
              <w:trPr>
                <w:trHeight w:hRule="exact" w:val="331"/>
              </w:trPr>
              <w:tc>
                <w:tcPr>
                  <w:tcW w:w="1221" w:type="dxa"/>
                  <w:tcBorders>
                    <w:top w:val="single" w:sz="4" w:space="0" w:color="auto"/>
                    <w:left w:val="single" w:sz="4" w:space="0" w:color="auto"/>
                  </w:tcBorders>
                  <w:shd w:val="clear" w:color="auto" w:fill="FFFFFF"/>
                </w:tcPr>
                <w:p w14:paraId="403F1AFF"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58</w:t>
                  </w:r>
                </w:p>
              </w:tc>
              <w:tc>
                <w:tcPr>
                  <w:tcW w:w="1350" w:type="dxa"/>
                  <w:tcBorders>
                    <w:top w:val="single" w:sz="4" w:space="0" w:color="auto"/>
                    <w:left w:val="single" w:sz="4" w:space="0" w:color="auto"/>
                  </w:tcBorders>
                  <w:shd w:val="clear" w:color="auto" w:fill="FFFFFF"/>
                </w:tcPr>
                <w:p w14:paraId="4FFB900A"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89</w:t>
                  </w:r>
                </w:p>
              </w:tc>
              <w:tc>
                <w:tcPr>
                  <w:tcW w:w="1134" w:type="dxa"/>
                  <w:tcBorders>
                    <w:top w:val="single" w:sz="4" w:space="0" w:color="auto"/>
                    <w:left w:val="single" w:sz="4" w:space="0" w:color="auto"/>
                  </w:tcBorders>
                  <w:shd w:val="clear" w:color="auto" w:fill="FFFFFF"/>
                </w:tcPr>
                <w:p w14:paraId="00D19C97"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1</w:t>
                  </w:r>
                </w:p>
              </w:tc>
              <w:tc>
                <w:tcPr>
                  <w:tcW w:w="3294" w:type="dxa"/>
                  <w:tcBorders>
                    <w:top w:val="single" w:sz="4" w:space="0" w:color="auto"/>
                    <w:left w:val="single" w:sz="4" w:space="0" w:color="auto"/>
                    <w:right w:val="single" w:sz="4" w:space="0" w:color="auto"/>
                  </w:tcBorders>
                  <w:shd w:val="clear" w:color="auto" w:fill="FFFFFF"/>
                </w:tcPr>
                <w:p w14:paraId="0470EEE0"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2 чел.</w:t>
                  </w:r>
                </w:p>
              </w:tc>
            </w:tr>
            <w:tr w:rsidR="00CA08CB" w:rsidRPr="00DA01C6" w14:paraId="1F762B61" w14:textId="77777777" w:rsidTr="00F7114E">
              <w:trPr>
                <w:trHeight w:hRule="exact" w:val="341"/>
              </w:trPr>
              <w:tc>
                <w:tcPr>
                  <w:tcW w:w="1221" w:type="dxa"/>
                  <w:tcBorders>
                    <w:top w:val="single" w:sz="4" w:space="0" w:color="auto"/>
                    <w:left w:val="single" w:sz="4" w:space="0" w:color="auto"/>
                  </w:tcBorders>
                  <w:shd w:val="clear" w:color="auto" w:fill="FFFFFF"/>
                </w:tcPr>
                <w:p w14:paraId="4A213B96"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45</w:t>
                  </w:r>
                </w:p>
              </w:tc>
              <w:tc>
                <w:tcPr>
                  <w:tcW w:w="1350" w:type="dxa"/>
                  <w:tcBorders>
                    <w:top w:val="single" w:sz="4" w:space="0" w:color="auto"/>
                    <w:left w:val="single" w:sz="4" w:space="0" w:color="auto"/>
                  </w:tcBorders>
                  <w:shd w:val="clear" w:color="auto" w:fill="FFFFFF"/>
                </w:tcPr>
                <w:p w14:paraId="77F7B431"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69</w:t>
                  </w:r>
                </w:p>
              </w:tc>
              <w:tc>
                <w:tcPr>
                  <w:tcW w:w="1134" w:type="dxa"/>
                  <w:tcBorders>
                    <w:top w:val="single" w:sz="4" w:space="0" w:color="auto"/>
                    <w:left w:val="single" w:sz="4" w:space="0" w:color="auto"/>
                  </w:tcBorders>
                  <w:shd w:val="clear" w:color="auto" w:fill="FFFFFF"/>
                </w:tcPr>
                <w:p w14:paraId="74C8BFAC"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1</w:t>
                  </w:r>
                </w:p>
              </w:tc>
              <w:tc>
                <w:tcPr>
                  <w:tcW w:w="3294" w:type="dxa"/>
                  <w:tcBorders>
                    <w:top w:val="single" w:sz="4" w:space="0" w:color="auto"/>
                    <w:left w:val="single" w:sz="4" w:space="0" w:color="auto"/>
                    <w:right w:val="single" w:sz="4" w:space="0" w:color="auto"/>
                  </w:tcBorders>
                  <w:shd w:val="clear" w:color="auto" w:fill="FFFFFF"/>
                </w:tcPr>
                <w:p w14:paraId="546E1DB2"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3 чел.</w:t>
                  </w:r>
                </w:p>
              </w:tc>
            </w:tr>
            <w:tr w:rsidR="00CA08CB" w:rsidRPr="00DA01C6" w14:paraId="305244A1" w14:textId="77777777" w:rsidTr="00F7114E">
              <w:trPr>
                <w:trHeight w:hRule="exact" w:val="346"/>
              </w:trPr>
              <w:tc>
                <w:tcPr>
                  <w:tcW w:w="1221" w:type="dxa"/>
                  <w:tcBorders>
                    <w:top w:val="single" w:sz="4" w:space="0" w:color="auto"/>
                    <w:left w:val="single" w:sz="4" w:space="0" w:color="auto"/>
                  </w:tcBorders>
                  <w:shd w:val="clear" w:color="auto" w:fill="FFFFFF"/>
                </w:tcPr>
                <w:p w14:paraId="136AE96E"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37</w:t>
                  </w:r>
                </w:p>
              </w:tc>
              <w:tc>
                <w:tcPr>
                  <w:tcW w:w="1350" w:type="dxa"/>
                  <w:tcBorders>
                    <w:top w:val="single" w:sz="4" w:space="0" w:color="auto"/>
                    <w:left w:val="single" w:sz="4" w:space="0" w:color="auto"/>
                  </w:tcBorders>
                  <w:shd w:val="clear" w:color="auto" w:fill="FFFFFF"/>
                </w:tcPr>
                <w:p w14:paraId="0789D57D"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56</w:t>
                  </w:r>
                </w:p>
              </w:tc>
              <w:tc>
                <w:tcPr>
                  <w:tcW w:w="1134" w:type="dxa"/>
                  <w:tcBorders>
                    <w:top w:val="single" w:sz="4" w:space="0" w:color="auto"/>
                    <w:left w:val="single" w:sz="4" w:space="0" w:color="auto"/>
                  </w:tcBorders>
                  <w:shd w:val="clear" w:color="auto" w:fill="FFFFFF"/>
                </w:tcPr>
                <w:p w14:paraId="4DCFDC8C"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1</w:t>
                  </w:r>
                </w:p>
              </w:tc>
              <w:tc>
                <w:tcPr>
                  <w:tcW w:w="3294" w:type="dxa"/>
                  <w:tcBorders>
                    <w:top w:val="single" w:sz="4" w:space="0" w:color="auto"/>
                    <w:left w:val="single" w:sz="4" w:space="0" w:color="auto"/>
                    <w:right w:val="single" w:sz="4" w:space="0" w:color="auto"/>
                  </w:tcBorders>
                  <w:shd w:val="clear" w:color="auto" w:fill="FFFFFF"/>
                </w:tcPr>
                <w:p w14:paraId="3A4CD348"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4 чел.</w:t>
                  </w:r>
                </w:p>
              </w:tc>
            </w:tr>
            <w:tr w:rsidR="00CA08CB" w:rsidRPr="00DA01C6" w14:paraId="36FC7008" w14:textId="77777777" w:rsidTr="00F7114E">
              <w:trPr>
                <w:trHeight w:hRule="exact" w:val="326"/>
              </w:trPr>
              <w:tc>
                <w:tcPr>
                  <w:tcW w:w="1221" w:type="dxa"/>
                  <w:tcBorders>
                    <w:top w:val="single" w:sz="4" w:space="0" w:color="auto"/>
                    <w:left w:val="single" w:sz="4" w:space="0" w:color="auto"/>
                  </w:tcBorders>
                  <w:shd w:val="clear" w:color="auto" w:fill="FFFFFF"/>
                </w:tcPr>
                <w:p w14:paraId="5F1F954D"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32</w:t>
                  </w:r>
                </w:p>
              </w:tc>
              <w:tc>
                <w:tcPr>
                  <w:tcW w:w="1350" w:type="dxa"/>
                  <w:tcBorders>
                    <w:top w:val="single" w:sz="4" w:space="0" w:color="auto"/>
                    <w:left w:val="single" w:sz="4" w:space="0" w:color="auto"/>
                  </w:tcBorders>
                  <w:shd w:val="clear" w:color="auto" w:fill="FFFFFF"/>
                </w:tcPr>
                <w:p w14:paraId="59AF8962"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49</w:t>
                  </w:r>
                </w:p>
              </w:tc>
              <w:tc>
                <w:tcPr>
                  <w:tcW w:w="1134" w:type="dxa"/>
                  <w:tcBorders>
                    <w:top w:val="single" w:sz="4" w:space="0" w:color="auto"/>
                    <w:left w:val="single" w:sz="4" w:space="0" w:color="auto"/>
                  </w:tcBorders>
                  <w:shd w:val="clear" w:color="auto" w:fill="FFFFFF"/>
                </w:tcPr>
                <w:p w14:paraId="3E364959"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1</w:t>
                  </w:r>
                </w:p>
              </w:tc>
              <w:tc>
                <w:tcPr>
                  <w:tcW w:w="3294" w:type="dxa"/>
                  <w:tcBorders>
                    <w:top w:val="single" w:sz="4" w:space="0" w:color="auto"/>
                    <w:left w:val="single" w:sz="4" w:space="0" w:color="auto"/>
                    <w:right w:val="single" w:sz="4" w:space="0" w:color="auto"/>
                  </w:tcBorders>
                  <w:shd w:val="clear" w:color="auto" w:fill="FFFFFF"/>
                </w:tcPr>
                <w:p w14:paraId="43A89F84"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5 чел.</w:t>
                  </w:r>
                </w:p>
              </w:tc>
            </w:tr>
            <w:tr w:rsidR="00CA08CB" w:rsidRPr="00DA01C6" w14:paraId="17EF8CE8" w14:textId="77777777" w:rsidTr="00F7114E">
              <w:trPr>
                <w:trHeight w:hRule="exact" w:val="322"/>
              </w:trPr>
              <w:tc>
                <w:tcPr>
                  <w:tcW w:w="1221" w:type="dxa"/>
                  <w:tcBorders>
                    <w:top w:val="single" w:sz="4" w:space="0" w:color="auto"/>
                    <w:left w:val="single" w:sz="4" w:space="0" w:color="auto"/>
                  </w:tcBorders>
                  <w:shd w:val="clear" w:color="auto" w:fill="FFFFFF"/>
                </w:tcPr>
                <w:p w14:paraId="0D62BE06"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143</w:t>
                  </w:r>
                </w:p>
              </w:tc>
              <w:tc>
                <w:tcPr>
                  <w:tcW w:w="1350" w:type="dxa"/>
                  <w:tcBorders>
                    <w:top w:val="single" w:sz="4" w:space="0" w:color="auto"/>
                    <w:left w:val="single" w:sz="4" w:space="0" w:color="auto"/>
                  </w:tcBorders>
                  <w:shd w:val="clear" w:color="auto" w:fill="FFFFFF"/>
                </w:tcPr>
                <w:p w14:paraId="20209ADD"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190</w:t>
                  </w:r>
                </w:p>
              </w:tc>
              <w:tc>
                <w:tcPr>
                  <w:tcW w:w="1134" w:type="dxa"/>
                  <w:tcBorders>
                    <w:top w:val="single" w:sz="4" w:space="0" w:color="auto"/>
                    <w:left w:val="single" w:sz="4" w:space="0" w:color="auto"/>
                  </w:tcBorders>
                  <w:shd w:val="clear" w:color="auto" w:fill="FFFFFF"/>
                </w:tcPr>
                <w:p w14:paraId="1DE1C9FB"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2</w:t>
                  </w:r>
                </w:p>
              </w:tc>
              <w:tc>
                <w:tcPr>
                  <w:tcW w:w="3294" w:type="dxa"/>
                  <w:tcBorders>
                    <w:top w:val="single" w:sz="4" w:space="0" w:color="auto"/>
                    <w:left w:val="single" w:sz="4" w:space="0" w:color="auto"/>
                    <w:right w:val="single" w:sz="4" w:space="0" w:color="auto"/>
                  </w:tcBorders>
                  <w:shd w:val="clear" w:color="auto" w:fill="FFFFFF"/>
                </w:tcPr>
                <w:p w14:paraId="7A0E76C6"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1 чел.</w:t>
                  </w:r>
                </w:p>
              </w:tc>
            </w:tr>
            <w:tr w:rsidR="00CA08CB" w:rsidRPr="00DA01C6" w14:paraId="6B737A04" w14:textId="77777777" w:rsidTr="00F7114E">
              <w:trPr>
                <w:trHeight w:hRule="exact" w:val="326"/>
              </w:trPr>
              <w:tc>
                <w:tcPr>
                  <w:tcW w:w="1221" w:type="dxa"/>
                  <w:tcBorders>
                    <w:top w:val="single" w:sz="4" w:space="0" w:color="auto"/>
                    <w:left w:val="single" w:sz="4" w:space="0" w:color="auto"/>
                  </w:tcBorders>
                  <w:shd w:val="clear" w:color="auto" w:fill="FFFFFF"/>
                </w:tcPr>
                <w:p w14:paraId="5BFD673D"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88</w:t>
                  </w:r>
                </w:p>
              </w:tc>
              <w:tc>
                <w:tcPr>
                  <w:tcW w:w="1350" w:type="dxa"/>
                  <w:tcBorders>
                    <w:top w:val="single" w:sz="4" w:space="0" w:color="auto"/>
                    <w:left w:val="single" w:sz="4" w:space="0" w:color="auto"/>
                  </w:tcBorders>
                  <w:shd w:val="clear" w:color="auto" w:fill="FFFFFF"/>
                </w:tcPr>
                <w:p w14:paraId="236E6987"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117</w:t>
                  </w:r>
                </w:p>
              </w:tc>
              <w:tc>
                <w:tcPr>
                  <w:tcW w:w="1134" w:type="dxa"/>
                  <w:tcBorders>
                    <w:top w:val="single" w:sz="4" w:space="0" w:color="auto"/>
                    <w:left w:val="single" w:sz="4" w:space="0" w:color="auto"/>
                  </w:tcBorders>
                  <w:shd w:val="clear" w:color="auto" w:fill="FFFFFF"/>
                </w:tcPr>
                <w:p w14:paraId="5DD315C4"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2</w:t>
                  </w:r>
                </w:p>
              </w:tc>
              <w:tc>
                <w:tcPr>
                  <w:tcW w:w="3294" w:type="dxa"/>
                  <w:tcBorders>
                    <w:top w:val="single" w:sz="4" w:space="0" w:color="auto"/>
                    <w:left w:val="single" w:sz="4" w:space="0" w:color="auto"/>
                    <w:right w:val="single" w:sz="4" w:space="0" w:color="auto"/>
                  </w:tcBorders>
                  <w:shd w:val="clear" w:color="auto" w:fill="FFFFFF"/>
                </w:tcPr>
                <w:p w14:paraId="05F6E31D"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2 чел.</w:t>
                  </w:r>
                </w:p>
              </w:tc>
            </w:tr>
            <w:tr w:rsidR="00CA08CB" w:rsidRPr="00DA01C6" w14:paraId="1135B66B" w14:textId="77777777" w:rsidTr="00F7114E">
              <w:trPr>
                <w:trHeight w:hRule="exact" w:val="326"/>
              </w:trPr>
              <w:tc>
                <w:tcPr>
                  <w:tcW w:w="1221" w:type="dxa"/>
                  <w:tcBorders>
                    <w:top w:val="single" w:sz="4" w:space="0" w:color="auto"/>
                    <w:left w:val="single" w:sz="4" w:space="0" w:color="auto"/>
                  </w:tcBorders>
                  <w:shd w:val="clear" w:color="auto" w:fill="FFFFFF"/>
                </w:tcPr>
                <w:p w14:paraId="481CEB48"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68</w:t>
                  </w:r>
                </w:p>
              </w:tc>
              <w:tc>
                <w:tcPr>
                  <w:tcW w:w="1350" w:type="dxa"/>
                  <w:tcBorders>
                    <w:top w:val="single" w:sz="4" w:space="0" w:color="auto"/>
                    <w:left w:val="single" w:sz="4" w:space="0" w:color="auto"/>
                  </w:tcBorders>
                  <w:shd w:val="clear" w:color="auto" w:fill="FFFFFF"/>
                </w:tcPr>
                <w:p w14:paraId="187AFE81"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91</w:t>
                  </w:r>
                </w:p>
              </w:tc>
              <w:tc>
                <w:tcPr>
                  <w:tcW w:w="1134" w:type="dxa"/>
                  <w:tcBorders>
                    <w:top w:val="single" w:sz="4" w:space="0" w:color="auto"/>
                    <w:left w:val="single" w:sz="4" w:space="0" w:color="auto"/>
                  </w:tcBorders>
                  <w:shd w:val="clear" w:color="auto" w:fill="FFFFFF"/>
                </w:tcPr>
                <w:p w14:paraId="41824A11" w14:textId="77777777" w:rsidR="00CA08CB" w:rsidRPr="00DA01C6" w:rsidRDefault="00CA08CB" w:rsidP="00D36D27">
                  <w:pPr>
                    <w:pStyle w:val="2"/>
                    <w:shd w:val="clear" w:color="auto" w:fill="auto"/>
                    <w:spacing w:after="0" w:line="720" w:lineRule="auto"/>
                    <w:ind w:left="500"/>
                    <w:rPr>
                      <w:sz w:val="24"/>
                      <w:szCs w:val="24"/>
                    </w:rPr>
                  </w:pPr>
                  <w:r w:rsidRPr="00DA01C6">
                    <w:rPr>
                      <w:sz w:val="24"/>
                      <w:szCs w:val="24"/>
                    </w:rPr>
                    <w:t>2</w:t>
                  </w:r>
                </w:p>
              </w:tc>
              <w:tc>
                <w:tcPr>
                  <w:tcW w:w="3294" w:type="dxa"/>
                  <w:tcBorders>
                    <w:top w:val="single" w:sz="4" w:space="0" w:color="auto"/>
                    <w:left w:val="single" w:sz="4" w:space="0" w:color="auto"/>
                    <w:right w:val="single" w:sz="4" w:space="0" w:color="auto"/>
                  </w:tcBorders>
                  <w:shd w:val="clear" w:color="auto" w:fill="FFFFFF"/>
                </w:tcPr>
                <w:p w14:paraId="3E6058A6"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3 чел.</w:t>
                  </w:r>
                </w:p>
              </w:tc>
            </w:tr>
            <w:tr w:rsidR="00CA08CB" w:rsidRPr="00DA01C6" w14:paraId="53CFF2ED" w14:textId="77777777" w:rsidTr="00F7114E">
              <w:trPr>
                <w:trHeight w:hRule="exact" w:val="331"/>
              </w:trPr>
              <w:tc>
                <w:tcPr>
                  <w:tcW w:w="1221" w:type="dxa"/>
                  <w:tcBorders>
                    <w:top w:val="single" w:sz="4" w:space="0" w:color="auto"/>
                    <w:left w:val="single" w:sz="4" w:space="0" w:color="auto"/>
                  </w:tcBorders>
                  <w:shd w:val="clear" w:color="auto" w:fill="FFFFFF"/>
                </w:tcPr>
                <w:p w14:paraId="54A3DFBE"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56</w:t>
                  </w:r>
                </w:p>
              </w:tc>
              <w:tc>
                <w:tcPr>
                  <w:tcW w:w="1350" w:type="dxa"/>
                  <w:tcBorders>
                    <w:top w:val="single" w:sz="4" w:space="0" w:color="auto"/>
                    <w:left w:val="single" w:sz="4" w:space="0" w:color="auto"/>
                  </w:tcBorders>
                  <w:shd w:val="clear" w:color="auto" w:fill="FFFFFF"/>
                </w:tcPr>
                <w:p w14:paraId="2DCB50B2"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74</w:t>
                  </w:r>
                </w:p>
              </w:tc>
              <w:tc>
                <w:tcPr>
                  <w:tcW w:w="1134" w:type="dxa"/>
                  <w:tcBorders>
                    <w:top w:val="single" w:sz="4" w:space="0" w:color="auto"/>
                    <w:left w:val="single" w:sz="4" w:space="0" w:color="auto"/>
                  </w:tcBorders>
                  <w:shd w:val="clear" w:color="auto" w:fill="FFFFFF"/>
                </w:tcPr>
                <w:p w14:paraId="6BE379E1"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2</w:t>
                  </w:r>
                </w:p>
              </w:tc>
              <w:tc>
                <w:tcPr>
                  <w:tcW w:w="3294" w:type="dxa"/>
                  <w:tcBorders>
                    <w:top w:val="single" w:sz="4" w:space="0" w:color="auto"/>
                    <w:left w:val="single" w:sz="4" w:space="0" w:color="auto"/>
                    <w:right w:val="single" w:sz="4" w:space="0" w:color="auto"/>
                  </w:tcBorders>
                  <w:shd w:val="clear" w:color="auto" w:fill="FFFFFF"/>
                </w:tcPr>
                <w:p w14:paraId="10C795F1"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4 чел.</w:t>
                  </w:r>
                </w:p>
              </w:tc>
            </w:tr>
            <w:tr w:rsidR="00CA08CB" w:rsidRPr="00DA01C6" w14:paraId="456FB641" w14:textId="77777777" w:rsidTr="00F7114E">
              <w:trPr>
                <w:trHeight w:hRule="exact" w:val="336"/>
              </w:trPr>
              <w:tc>
                <w:tcPr>
                  <w:tcW w:w="1221" w:type="dxa"/>
                  <w:tcBorders>
                    <w:top w:val="single" w:sz="4" w:space="0" w:color="auto"/>
                    <w:left w:val="single" w:sz="4" w:space="0" w:color="auto"/>
                  </w:tcBorders>
                  <w:shd w:val="clear" w:color="auto" w:fill="FFFFFF"/>
                </w:tcPr>
                <w:p w14:paraId="6BA746A9"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49</w:t>
                  </w:r>
                </w:p>
              </w:tc>
              <w:tc>
                <w:tcPr>
                  <w:tcW w:w="1350" w:type="dxa"/>
                  <w:tcBorders>
                    <w:top w:val="single" w:sz="4" w:space="0" w:color="auto"/>
                    <w:left w:val="single" w:sz="4" w:space="0" w:color="auto"/>
                  </w:tcBorders>
                  <w:shd w:val="clear" w:color="auto" w:fill="FFFFFF"/>
                </w:tcPr>
                <w:p w14:paraId="0B4EB610"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64</w:t>
                  </w:r>
                </w:p>
              </w:tc>
              <w:tc>
                <w:tcPr>
                  <w:tcW w:w="1134" w:type="dxa"/>
                  <w:tcBorders>
                    <w:top w:val="single" w:sz="4" w:space="0" w:color="auto"/>
                    <w:left w:val="single" w:sz="4" w:space="0" w:color="auto"/>
                  </w:tcBorders>
                  <w:shd w:val="clear" w:color="auto" w:fill="FFFFFF"/>
                </w:tcPr>
                <w:p w14:paraId="65AB303E"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2</w:t>
                  </w:r>
                </w:p>
              </w:tc>
              <w:tc>
                <w:tcPr>
                  <w:tcW w:w="3294" w:type="dxa"/>
                  <w:tcBorders>
                    <w:top w:val="single" w:sz="4" w:space="0" w:color="auto"/>
                    <w:left w:val="single" w:sz="4" w:space="0" w:color="auto"/>
                    <w:right w:val="single" w:sz="4" w:space="0" w:color="auto"/>
                  </w:tcBorders>
                  <w:shd w:val="clear" w:color="auto" w:fill="FFFFFF"/>
                </w:tcPr>
                <w:p w14:paraId="7366AFB5"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5 чел.</w:t>
                  </w:r>
                </w:p>
              </w:tc>
            </w:tr>
            <w:tr w:rsidR="00CA08CB" w:rsidRPr="00DA01C6" w14:paraId="7CEAE512" w14:textId="77777777" w:rsidTr="00F7114E">
              <w:trPr>
                <w:trHeight w:hRule="exact" w:val="336"/>
              </w:trPr>
              <w:tc>
                <w:tcPr>
                  <w:tcW w:w="1221" w:type="dxa"/>
                  <w:tcBorders>
                    <w:top w:val="single" w:sz="4" w:space="0" w:color="auto"/>
                    <w:left w:val="single" w:sz="4" w:space="0" w:color="auto"/>
                  </w:tcBorders>
                  <w:shd w:val="clear" w:color="auto" w:fill="FFFFFF"/>
                </w:tcPr>
                <w:p w14:paraId="69AFAD0F"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197</w:t>
                  </w:r>
                </w:p>
              </w:tc>
              <w:tc>
                <w:tcPr>
                  <w:tcW w:w="1350" w:type="dxa"/>
                  <w:tcBorders>
                    <w:top w:val="single" w:sz="4" w:space="0" w:color="auto"/>
                    <w:left w:val="single" w:sz="4" w:space="0" w:color="auto"/>
                  </w:tcBorders>
                  <w:shd w:val="clear" w:color="auto" w:fill="FFFFFF"/>
                </w:tcPr>
                <w:p w14:paraId="138F034D"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239</w:t>
                  </w:r>
                </w:p>
              </w:tc>
              <w:tc>
                <w:tcPr>
                  <w:tcW w:w="1134" w:type="dxa"/>
                  <w:tcBorders>
                    <w:top w:val="single" w:sz="4" w:space="0" w:color="auto"/>
                    <w:left w:val="single" w:sz="4" w:space="0" w:color="auto"/>
                  </w:tcBorders>
                  <w:shd w:val="clear" w:color="auto" w:fill="FFFFFF"/>
                </w:tcPr>
                <w:p w14:paraId="707E5532"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 xml:space="preserve">          3</w:t>
                  </w:r>
                </w:p>
              </w:tc>
              <w:tc>
                <w:tcPr>
                  <w:tcW w:w="3294" w:type="dxa"/>
                  <w:tcBorders>
                    <w:top w:val="single" w:sz="4" w:space="0" w:color="auto"/>
                    <w:left w:val="single" w:sz="4" w:space="0" w:color="auto"/>
                    <w:right w:val="single" w:sz="4" w:space="0" w:color="auto"/>
                  </w:tcBorders>
                  <w:shd w:val="clear" w:color="auto" w:fill="FFFFFF"/>
                </w:tcPr>
                <w:p w14:paraId="39975028"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I чел.</w:t>
                  </w:r>
                </w:p>
              </w:tc>
            </w:tr>
            <w:tr w:rsidR="00CA08CB" w:rsidRPr="00DA01C6" w14:paraId="2A11F97A" w14:textId="77777777" w:rsidTr="00F7114E">
              <w:trPr>
                <w:trHeight w:hRule="exact" w:val="336"/>
              </w:trPr>
              <w:tc>
                <w:tcPr>
                  <w:tcW w:w="1221" w:type="dxa"/>
                  <w:tcBorders>
                    <w:top w:val="single" w:sz="4" w:space="0" w:color="auto"/>
                    <w:left w:val="single" w:sz="4" w:space="0" w:color="auto"/>
                  </w:tcBorders>
                  <w:shd w:val="clear" w:color="auto" w:fill="FFFFFF"/>
                </w:tcPr>
                <w:p w14:paraId="5A62DBDF"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122</w:t>
                  </w:r>
                </w:p>
              </w:tc>
              <w:tc>
                <w:tcPr>
                  <w:tcW w:w="1350" w:type="dxa"/>
                  <w:tcBorders>
                    <w:top w:val="single" w:sz="4" w:space="0" w:color="auto"/>
                    <w:left w:val="single" w:sz="4" w:space="0" w:color="auto"/>
                  </w:tcBorders>
                  <w:shd w:val="clear" w:color="auto" w:fill="FFFFFF"/>
                </w:tcPr>
                <w:p w14:paraId="1D99EF6D"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148</w:t>
                  </w:r>
                </w:p>
              </w:tc>
              <w:tc>
                <w:tcPr>
                  <w:tcW w:w="1134" w:type="dxa"/>
                  <w:tcBorders>
                    <w:top w:val="single" w:sz="4" w:space="0" w:color="auto"/>
                    <w:left w:val="single" w:sz="4" w:space="0" w:color="auto"/>
                  </w:tcBorders>
                  <w:shd w:val="clear" w:color="auto" w:fill="FFFFFF"/>
                </w:tcPr>
                <w:p w14:paraId="3582F447"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3</w:t>
                  </w:r>
                </w:p>
              </w:tc>
              <w:tc>
                <w:tcPr>
                  <w:tcW w:w="3294" w:type="dxa"/>
                  <w:tcBorders>
                    <w:top w:val="single" w:sz="4" w:space="0" w:color="auto"/>
                    <w:left w:val="single" w:sz="4" w:space="0" w:color="auto"/>
                    <w:right w:val="single" w:sz="4" w:space="0" w:color="auto"/>
                  </w:tcBorders>
                  <w:shd w:val="clear" w:color="auto" w:fill="FFFFFF"/>
                </w:tcPr>
                <w:p w14:paraId="7BE20CCC"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2 чел.</w:t>
                  </w:r>
                </w:p>
              </w:tc>
            </w:tr>
            <w:tr w:rsidR="00CA08CB" w:rsidRPr="00DA01C6" w14:paraId="68DD4620" w14:textId="77777777" w:rsidTr="00F7114E">
              <w:trPr>
                <w:trHeight w:hRule="exact" w:val="331"/>
              </w:trPr>
              <w:tc>
                <w:tcPr>
                  <w:tcW w:w="1221" w:type="dxa"/>
                  <w:tcBorders>
                    <w:top w:val="single" w:sz="4" w:space="0" w:color="auto"/>
                    <w:left w:val="single" w:sz="4" w:space="0" w:color="auto"/>
                  </w:tcBorders>
                  <w:shd w:val="clear" w:color="auto" w:fill="FFFFFF"/>
                </w:tcPr>
                <w:p w14:paraId="0E9C9178"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95</w:t>
                  </w:r>
                </w:p>
              </w:tc>
              <w:tc>
                <w:tcPr>
                  <w:tcW w:w="1350" w:type="dxa"/>
                  <w:tcBorders>
                    <w:top w:val="single" w:sz="4" w:space="0" w:color="auto"/>
                    <w:left w:val="single" w:sz="4" w:space="0" w:color="auto"/>
                  </w:tcBorders>
                  <w:shd w:val="clear" w:color="auto" w:fill="FFFFFF"/>
                </w:tcPr>
                <w:p w14:paraId="27855B66"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115</w:t>
                  </w:r>
                </w:p>
              </w:tc>
              <w:tc>
                <w:tcPr>
                  <w:tcW w:w="1134" w:type="dxa"/>
                  <w:tcBorders>
                    <w:top w:val="single" w:sz="4" w:space="0" w:color="auto"/>
                    <w:left w:val="single" w:sz="4" w:space="0" w:color="auto"/>
                  </w:tcBorders>
                  <w:shd w:val="clear" w:color="auto" w:fill="FFFFFF"/>
                </w:tcPr>
                <w:p w14:paraId="42101160"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3</w:t>
                  </w:r>
                </w:p>
              </w:tc>
              <w:tc>
                <w:tcPr>
                  <w:tcW w:w="3294" w:type="dxa"/>
                  <w:tcBorders>
                    <w:top w:val="single" w:sz="4" w:space="0" w:color="auto"/>
                    <w:left w:val="single" w:sz="4" w:space="0" w:color="auto"/>
                    <w:right w:val="single" w:sz="4" w:space="0" w:color="auto"/>
                  </w:tcBorders>
                  <w:shd w:val="clear" w:color="auto" w:fill="FFFFFF"/>
                </w:tcPr>
                <w:p w14:paraId="7D7767FD"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3 чел.</w:t>
                  </w:r>
                </w:p>
              </w:tc>
            </w:tr>
            <w:tr w:rsidR="00CA08CB" w:rsidRPr="00DA01C6" w14:paraId="2A3A7ECE" w14:textId="77777777" w:rsidTr="00F7114E">
              <w:trPr>
                <w:trHeight w:hRule="exact" w:val="331"/>
              </w:trPr>
              <w:tc>
                <w:tcPr>
                  <w:tcW w:w="1221" w:type="dxa"/>
                  <w:tcBorders>
                    <w:top w:val="single" w:sz="4" w:space="0" w:color="auto"/>
                    <w:left w:val="single" w:sz="4" w:space="0" w:color="auto"/>
                  </w:tcBorders>
                  <w:shd w:val="clear" w:color="auto" w:fill="FFFFFF"/>
                </w:tcPr>
                <w:p w14:paraId="0BD82527"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77</w:t>
                  </w:r>
                </w:p>
              </w:tc>
              <w:tc>
                <w:tcPr>
                  <w:tcW w:w="1350" w:type="dxa"/>
                  <w:tcBorders>
                    <w:top w:val="single" w:sz="4" w:space="0" w:color="auto"/>
                    <w:left w:val="single" w:sz="4" w:space="0" w:color="auto"/>
                  </w:tcBorders>
                  <w:shd w:val="clear" w:color="auto" w:fill="FFFFFF"/>
                </w:tcPr>
                <w:p w14:paraId="7E15EF61"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93</w:t>
                  </w:r>
                </w:p>
              </w:tc>
              <w:tc>
                <w:tcPr>
                  <w:tcW w:w="1134" w:type="dxa"/>
                  <w:tcBorders>
                    <w:top w:val="single" w:sz="4" w:space="0" w:color="auto"/>
                    <w:left w:val="single" w:sz="4" w:space="0" w:color="auto"/>
                  </w:tcBorders>
                  <w:shd w:val="clear" w:color="auto" w:fill="FFFFFF"/>
                </w:tcPr>
                <w:p w14:paraId="2A8D4E81"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3</w:t>
                  </w:r>
                </w:p>
              </w:tc>
              <w:tc>
                <w:tcPr>
                  <w:tcW w:w="3294" w:type="dxa"/>
                  <w:tcBorders>
                    <w:top w:val="single" w:sz="4" w:space="0" w:color="auto"/>
                    <w:left w:val="single" w:sz="4" w:space="0" w:color="auto"/>
                    <w:right w:val="single" w:sz="4" w:space="0" w:color="auto"/>
                  </w:tcBorders>
                  <w:shd w:val="clear" w:color="auto" w:fill="FFFFFF"/>
                </w:tcPr>
                <w:p w14:paraId="0A0984DB"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4 чел.</w:t>
                  </w:r>
                </w:p>
              </w:tc>
            </w:tr>
            <w:tr w:rsidR="00CA08CB" w:rsidRPr="00DA01C6" w14:paraId="3A40BE22" w14:textId="77777777" w:rsidTr="00F7114E">
              <w:trPr>
                <w:trHeight w:hRule="exact" w:val="322"/>
              </w:trPr>
              <w:tc>
                <w:tcPr>
                  <w:tcW w:w="1221" w:type="dxa"/>
                  <w:tcBorders>
                    <w:top w:val="single" w:sz="4" w:space="0" w:color="auto"/>
                    <w:left w:val="single" w:sz="4" w:space="0" w:color="auto"/>
                  </w:tcBorders>
                  <w:shd w:val="clear" w:color="auto" w:fill="FFFFFF"/>
                </w:tcPr>
                <w:p w14:paraId="211F75FC"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67</w:t>
                  </w:r>
                </w:p>
              </w:tc>
              <w:tc>
                <w:tcPr>
                  <w:tcW w:w="1350" w:type="dxa"/>
                  <w:tcBorders>
                    <w:top w:val="single" w:sz="4" w:space="0" w:color="auto"/>
                    <w:left w:val="single" w:sz="4" w:space="0" w:color="auto"/>
                  </w:tcBorders>
                  <w:shd w:val="clear" w:color="auto" w:fill="FFFFFF"/>
                </w:tcPr>
                <w:p w14:paraId="4EFE1385"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81</w:t>
                  </w:r>
                </w:p>
              </w:tc>
              <w:tc>
                <w:tcPr>
                  <w:tcW w:w="1134" w:type="dxa"/>
                  <w:tcBorders>
                    <w:top w:val="single" w:sz="4" w:space="0" w:color="auto"/>
                    <w:left w:val="single" w:sz="4" w:space="0" w:color="auto"/>
                  </w:tcBorders>
                  <w:shd w:val="clear" w:color="auto" w:fill="FFFFFF"/>
                </w:tcPr>
                <w:p w14:paraId="043FC065"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3</w:t>
                  </w:r>
                </w:p>
              </w:tc>
              <w:tc>
                <w:tcPr>
                  <w:tcW w:w="3294" w:type="dxa"/>
                  <w:tcBorders>
                    <w:top w:val="single" w:sz="4" w:space="0" w:color="auto"/>
                    <w:left w:val="single" w:sz="4" w:space="0" w:color="auto"/>
                    <w:right w:val="single" w:sz="4" w:space="0" w:color="auto"/>
                  </w:tcBorders>
                  <w:shd w:val="clear" w:color="auto" w:fill="FFFFFF"/>
                </w:tcPr>
                <w:p w14:paraId="1CC48576"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5 чел.</w:t>
                  </w:r>
                </w:p>
              </w:tc>
            </w:tr>
            <w:tr w:rsidR="00CA08CB" w:rsidRPr="00DA01C6" w14:paraId="464C4000" w14:textId="77777777" w:rsidTr="00F7114E">
              <w:trPr>
                <w:trHeight w:hRule="exact" w:val="326"/>
              </w:trPr>
              <w:tc>
                <w:tcPr>
                  <w:tcW w:w="1221" w:type="dxa"/>
                  <w:tcBorders>
                    <w:top w:val="single" w:sz="4" w:space="0" w:color="auto"/>
                    <w:left w:val="single" w:sz="4" w:space="0" w:color="auto"/>
                  </w:tcBorders>
                  <w:shd w:val="clear" w:color="auto" w:fill="FFFFFF"/>
                </w:tcPr>
                <w:p w14:paraId="60CAF604"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252</w:t>
                  </w:r>
                </w:p>
              </w:tc>
              <w:tc>
                <w:tcPr>
                  <w:tcW w:w="1350" w:type="dxa"/>
                  <w:tcBorders>
                    <w:top w:val="single" w:sz="4" w:space="0" w:color="auto"/>
                    <w:left w:val="single" w:sz="4" w:space="0" w:color="auto"/>
                  </w:tcBorders>
                  <w:shd w:val="clear" w:color="auto" w:fill="FFFFFF"/>
                </w:tcPr>
                <w:p w14:paraId="654CE539"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287</w:t>
                  </w:r>
                </w:p>
              </w:tc>
              <w:tc>
                <w:tcPr>
                  <w:tcW w:w="1134" w:type="dxa"/>
                  <w:tcBorders>
                    <w:top w:val="single" w:sz="4" w:space="0" w:color="auto"/>
                    <w:left w:val="single" w:sz="4" w:space="0" w:color="auto"/>
                  </w:tcBorders>
                  <w:shd w:val="clear" w:color="auto" w:fill="FFFFFF"/>
                </w:tcPr>
                <w:p w14:paraId="52029984"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4</w:t>
                  </w:r>
                </w:p>
              </w:tc>
              <w:tc>
                <w:tcPr>
                  <w:tcW w:w="3294" w:type="dxa"/>
                  <w:tcBorders>
                    <w:top w:val="single" w:sz="4" w:space="0" w:color="auto"/>
                    <w:left w:val="single" w:sz="4" w:space="0" w:color="auto"/>
                    <w:right w:val="single" w:sz="4" w:space="0" w:color="auto"/>
                  </w:tcBorders>
                  <w:shd w:val="clear" w:color="auto" w:fill="FFFFFF"/>
                </w:tcPr>
                <w:p w14:paraId="48C846AD"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1 чел.</w:t>
                  </w:r>
                </w:p>
              </w:tc>
            </w:tr>
            <w:tr w:rsidR="00CA08CB" w:rsidRPr="00DA01C6" w14:paraId="1C8B72D1" w14:textId="77777777" w:rsidTr="00F7114E">
              <w:trPr>
                <w:trHeight w:hRule="exact" w:val="331"/>
              </w:trPr>
              <w:tc>
                <w:tcPr>
                  <w:tcW w:w="1221" w:type="dxa"/>
                  <w:tcBorders>
                    <w:top w:val="single" w:sz="4" w:space="0" w:color="auto"/>
                    <w:left w:val="single" w:sz="4" w:space="0" w:color="auto"/>
                  </w:tcBorders>
                  <w:shd w:val="clear" w:color="auto" w:fill="FFFFFF"/>
                </w:tcPr>
                <w:p w14:paraId="76402214"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156</w:t>
                  </w:r>
                </w:p>
              </w:tc>
              <w:tc>
                <w:tcPr>
                  <w:tcW w:w="1350" w:type="dxa"/>
                  <w:tcBorders>
                    <w:top w:val="single" w:sz="4" w:space="0" w:color="auto"/>
                    <w:left w:val="single" w:sz="4" w:space="0" w:color="auto"/>
                  </w:tcBorders>
                  <w:shd w:val="clear" w:color="auto" w:fill="FFFFFF"/>
                </w:tcPr>
                <w:p w14:paraId="1568508E"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178</w:t>
                  </w:r>
                </w:p>
              </w:tc>
              <w:tc>
                <w:tcPr>
                  <w:tcW w:w="1134" w:type="dxa"/>
                  <w:tcBorders>
                    <w:top w:val="single" w:sz="4" w:space="0" w:color="auto"/>
                    <w:left w:val="single" w:sz="4" w:space="0" w:color="auto"/>
                  </w:tcBorders>
                  <w:shd w:val="clear" w:color="auto" w:fill="FFFFFF"/>
                </w:tcPr>
                <w:p w14:paraId="5DE711A7"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4</w:t>
                  </w:r>
                </w:p>
              </w:tc>
              <w:tc>
                <w:tcPr>
                  <w:tcW w:w="3294" w:type="dxa"/>
                  <w:tcBorders>
                    <w:top w:val="single" w:sz="4" w:space="0" w:color="auto"/>
                    <w:left w:val="single" w:sz="4" w:space="0" w:color="auto"/>
                    <w:right w:val="single" w:sz="4" w:space="0" w:color="auto"/>
                  </w:tcBorders>
                  <w:shd w:val="clear" w:color="auto" w:fill="FFFFFF"/>
                </w:tcPr>
                <w:p w14:paraId="049D2B1C"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2 чел.</w:t>
                  </w:r>
                </w:p>
              </w:tc>
            </w:tr>
            <w:tr w:rsidR="00CA08CB" w:rsidRPr="00DA01C6" w14:paraId="3FB736C5" w14:textId="77777777" w:rsidTr="00F7114E">
              <w:trPr>
                <w:trHeight w:hRule="exact" w:val="341"/>
              </w:trPr>
              <w:tc>
                <w:tcPr>
                  <w:tcW w:w="1221" w:type="dxa"/>
                  <w:tcBorders>
                    <w:top w:val="single" w:sz="4" w:space="0" w:color="auto"/>
                    <w:left w:val="single" w:sz="4" w:space="0" w:color="auto"/>
                  </w:tcBorders>
                  <w:shd w:val="clear" w:color="auto" w:fill="FFFFFF"/>
                </w:tcPr>
                <w:p w14:paraId="2CC084C2"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121</w:t>
                  </w:r>
                </w:p>
              </w:tc>
              <w:tc>
                <w:tcPr>
                  <w:tcW w:w="1350" w:type="dxa"/>
                  <w:tcBorders>
                    <w:top w:val="single" w:sz="4" w:space="0" w:color="auto"/>
                    <w:left w:val="single" w:sz="4" w:space="0" w:color="auto"/>
                  </w:tcBorders>
                  <w:shd w:val="clear" w:color="auto" w:fill="FFFFFF"/>
                </w:tcPr>
                <w:p w14:paraId="70B1CF3B"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138</w:t>
                  </w:r>
                </w:p>
              </w:tc>
              <w:tc>
                <w:tcPr>
                  <w:tcW w:w="1134" w:type="dxa"/>
                  <w:tcBorders>
                    <w:top w:val="single" w:sz="4" w:space="0" w:color="auto"/>
                    <w:left w:val="single" w:sz="4" w:space="0" w:color="auto"/>
                  </w:tcBorders>
                  <w:shd w:val="clear" w:color="auto" w:fill="FFFFFF"/>
                </w:tcPr>
                <w:p w14:paraId="7067F295"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4</w:t>
                  </w:r>
                </w:p>
              </w:tc>
              <w:tc>
                <w:tcPr>
                  <w:tcW w:w="3294" w:type="dxa"/>
                  <w:tcBorders>
                    <w:top w:val="single" w:sz="4" w:space="0" w:color="auto"/>
                    <w:left w:val="single" w:sz="4" w:space="0" w:color="auto"/>
                    <w:right w:val="single" w:sz="4" w:space="0" w:color="auto"/>
                  </w:tcBorders>
                  <w:shd w:val="clear" w:color="auto" w:fill="FFFFFF"/>
                </w:tcPr>
                <w:p w14:paraId="5ED22A8C"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3 чел.</w:t>
                  </w:r>
                </w:p>
              </w:tc>
            </w:tr>
            <w:tr w:rsidR="00CA08CB" w:rsidRPr="00DA01C6" w14:paraId="286FB292" w14:textId="77777777" w:rsidTr="00F7114E">
              <w:trPr>
                <w:trHeight w:hRule="exact" w:val="331"/>
              </w:trPr>
              <w:tc>
                <w:tcPr>
                  <w:tcW w:w="1221" w:type="dxa"/>
                  <w:tcBorders>
                    <w:top w:val="single" w:sz="4" w:space="0" w:color="auto"/>
                    <w:left w:val="single" w:sz="4" w:space="0" w:color="auto"/>
                  </w:tcBorders>
                  <w:shd w:val="clear" w:color="auto" w:fill="FFFFFF"/>
                </w:tcPr>
                <w:p w14:paraId="72BCEB58"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98</w:t>
                  </w:r>
                </w:p>
              </w:tc>
              <w:tc>
                <w:tcPr>
                  <w:tcW w:w="1350" w:type="dxa"/>
                  <w:tcBorders>
                    <w:top w:val="single" w:sz="4" w:space="0" w:color="auto"/>
                    <w:left w:val="single" w:sz="4" w:space="0" w:color="auto"/>
                  </w:tcBorders>
                  <w:shd w:val="clear" w:color="auto" w:fill="FFFFFF"/>
                </w:tcPr>
                <w:p w14:paraId="549D8F9F"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112</w:t>
                  </w:r>
                </w:p>
              </w:tc>
              <w:tc>
                <w:tcPr>
                  <w:tcW w:w="1134" w:type="dxa"/>
                  <w:tcBorders>
                    <w:top w:val="single" w:sz="4" w:space="0" w:color="auto"/>
                    <w:left w:val="single" w:sz="4" w:space="0" w:color="auto"/>
                  </w:tcBorders>
                  <w:shd w:val="clear" w:color="auto" w:fill="FFFFFF"/>
                </w:tcPr>
                <w:p w14:paraId="3B9B9BF5"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4</w:t>
                  </w:r>
                </w:p>
              </w:tc>
              <w:tc>
                <w:tcPr>
                  <w:tcW w:w="3294" w:type="dxa"/>
                  <w:tcBorders>
                    <w:top w:val="single" w:sz="4" w:space="0" w:color="auto"/>
                    <w:left w:val="single" w:sz="4" w:space="0" w:color="auto"/>
                    <w:right w:val="single" w:sz="4" w:space="0" w:color="auto"/>
                  </w:tcBorders>
                  <w:shd w:val="clear" w:color="auto" w:fill="FFFFFF"/>
                </w:tcPr>
                <w:p w14:paraId="5BBACDA2"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4 чел.</w:t>
                  </w:r>
                </w:p>
              </w:tc>
            </w:tr>
            <w:tr w:rsidR="00CA08CB" w:rsidRPr="00DA01C6" w14:paraId="0D77FECF" w14:textId="77777777" w:rsidTr="00F7114E">
              <w:trPr>
                <w:trHeight w:hRule="exact" w:val="350"/>
              </w:trPr>
              <w:tc>
                <w:tcPr>
                  <w:tcW w:w="1221" w:type="dxa"/>
                  <w:tcBorders>
                    <w:top w:val="single" w:sz="4" w:space="0" w:color="auto"/>
                    <w:left w:val="single" w:sz="4" w:space="0" w:color="auto"/>
                    <w:bottom w:val="single" w:sz="4" w:space="0" w:color="auto"/>
                  </w:tcBorders>
                  <w:shd w:val="clear" w:color="auto" w:fill="FFFFFF"/>
                </w:tcPr>
                <w:p w14:paraId="60224209"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86</w:t>
                  </w:r>
                </w:p>
              </w:tc>
              <w:tc>
                <w:tcPr>
                  <w:tcW w:w="1350" w:type="dxa"/>
                  <w:tcBorders>
                    <w:top w:val="single" w:sz="4" w:space="0" w:color="auto"/>
                    <w:left w:val="single" w:sz="4" w:space="0" w:color="auto"/>
                    <w:bottom w:val="single" w:sz="4" w:space="0" w:color="auto"/>
                  </w:tcBorders>
                  <w:shd w:val="clear" w:color="auto" w:fill="FFFFFF"/>
                </w:tcPr>
                <w:p w14:paraId="1D4C398D"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98</w:t>
                  </w:r>
                </w:p>
              </w:tc>
              <w:tc>
                <w:tcPr>
                  <w:tcW w:w="1134" w:type="dxa"/>
                  <w:tcBorders>
                    <w:top w:val="single" w:sz="4" w:space="0" w:color="auto"/>
                    <w:left w:val="single" w:sz="4" w:space="0" w:color="auto"/>
                    <w:bottom w:val="single" w:sz="4" w:space="0" w:color="auto"/>
                  </w:tcBorders>
                  <w:shd w:val="clear" w:color="auto" w:fill="FFFFFF"/>
                </w:tcPr>
                <w:p w14:paraId="10488761"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4</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14:paraId="497E4DB5"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5 чел.</w:t>
                  </w:r>
                </w:p>
              </w:tc>
            </w:tr>
          </w:tbl>
          <w:p w14:paraId="4F770DCF" w14:textId="77777777" w:rsidR="00CA08CB" w:rsidRPr="00DA01C6" w:rsidRDefault="00CA08CB" w:rsidP="00D36D27">
            <w:pPr>
              <w:spacing w:line="720" w:lineRule="auto"/>
              <w:jc w:val="both"/>
              <w:rPr>
                <w:rFonts w:ascii="Times New Roman" w:hAnsi="Times New Roman" w:cs="Times New Roman"/>
                <w:sz w:val="24"/>
                <w:szCs w:val="24"/>
              </w:rPr>
            </w:pPr>
          </w:p>
        </w:tc>
      </w:tr>
      <w:tr w:rsidR="00CA08CB" w:rsidRPr="00DA01C6" w14:paraId="7876F121" w14:textId="77777777" w:rsidTr="00514526">
        <w:trPr>
          <w:gridAfter w:val="1"/>
          <w:wAfter w:w="8" w:type="dxa"/>
          <w:trHeight w:val="2666"/>
        </w:trPr>
        <w:tc>
          <w:tcPr>
            <w:tcW w:w="879" w:type="dxa"/>
          </w:tcPr>
          <w:p w14:paraId="7BEAC99E" w14:textId="77777777" w:rsidR="00CA08CB" w:rsidRPr="00DA01C6" w:rsidRDefault="00CA08CB" w:rsidP="00D36D27">
            <w:pPr>
              <w:jc w:val="center"/>
              <w:rPr>
                <w:rFonts w:ascii="Times New Roman" w:hAnsi="Times New Roman" w:cs="Times New Roman"/>
                <w:sz w:val="24"/>
                <w:szCs w:val="24"/>
              </w:rPr>
            </w:pPr>
          </w:p>
          <w:p w14:paraId="7945A5EF" w14:textId="77777777" w:rsidR="00CA08CB" w:rsidRPr="00DA01C6" w:rsidRDefault="00CA08CB" w:rsidP="00D36D27">
            <w:pPr>
              <w:jc w:val="center"/>
              <w:rPr>
                <w:rFonts w:ascii="Times New Roman" w:hAnsi="Times New Roman" w:cs="Times New Roman"/>
                <w:sz w:val="24"/>
                <w:szCs w:val="24"/>
              </w:rPr>
            </w:pPr>
          </w:p>
          <w:p w14:paraId="7FFBC59F" w14:textId="77777777" w:rsidR="00CA08CB" w:rsidRPr="00DA01C6" w:rsidRDefault="00CA08CB" w:rsidP="00D36D27">
            <w:pPr>
              <w:jc w:val="center"/>
              <w:rPr>
                <w:rFonts w:ascii="Times New Roman" w:hAnsi="Times New Roman" w:cs="Times New Roman"/>
                <w:sz w:val="24"/>
                <w:szCs w:val="24"/>
              </w:rPr>
            </w:pPr>
          </w:p>
          <w:p w14:paraId="78D95214" w14:textId="77777777" w:rsidR="00CA08CB" w:rsidRPr="00DA01C6" w:rsidRDefault="00CA08CB" w:rsidP="00D36D27">
            <w:pPr>
              <w:jc w:val="center"/>
              <w:rPr>
                <w:rFonts w:ascii="Times New Roman" w:hAnsi="Times New Roman" w:cs="Times New Roman"/>
                <w:sz w:val="24"/>
                <w:szCs w:val="24"/>
              </w:rPr>
            </w:pPr>
          </w:p>
          <w:p w14:paraId="442ECA11" w14:textId="77777777" w:rsidR="00CA08CB" w:rsidRPr="00DA01C6" w:rsidRDefault="00CA08CB" w:rsidP="00D36D27">
            <w:pPr>
              <w:jc w:val="center"/>
              <w:rPr>
                <w:rFonts w:ascii="Times New Roman" w:hAnsi="Times New Roman" w:cs="Times New Roman"/>
                <w:sz w:val="24"/>
                <w:szCs w:val="24"/>
              </w:rPr>
            </w:pPr>
          </w:p>
          <w:p w14:paraId="520AD14E" w14:textId="77777777" w:rsidR="00CA08CB" w:rsidRPr="00DA01C6" w:rsidRDefault="00CA08CB" w:rsidP="00D36D27">
            <w:pPr>
              <w:jc w:val="center"/>
              <w:rPr>
                <w:rFonts w:ascii="Times New Roman" w:hAnsi="Times New Roman" w:cs="Times New Roman"/>
                <w:sz w:val="24"/>
                <w:szCs w:val="24"/>
              </w:rPr>
            </w:pPr>
          </w:p>
          <w:p w14:paraId="040C8318" w14:textId="77777777" w:rsidR="00CA08CB" w:rsidRPr="00DA01C6" w:rsidRDefault="00CA08CB" w:rsidP="00D36D27">
            <w:pPr>
              <w:jc w:val="center"/>
              <w:rPr>
                <w:rFonts w:ascii="Times New Roman" w:hAnsi="Times New Roman" w:cs="Times New Roman"/>
                <w:sz w:val="24"/>
                <w:szCs w:val="24"/>
              </w:rPr>
            </w:pPr>
          </w:p>
          <w:p w14:paraId="6F0DD674" w14:textId="77777777" w:rsidR="00CA08CB" w:rsidRPr="00DA01C6" w:rsidRDefault="00CA08CB" w:rsidP="00D36D27">
            <w:pPr>
              <w:jc w:val="center"/>
              <w:rPr>
                <w:rFonts w:ascii="Times New Roman" w:hAnsi="Times New Roman" w:cs="Times New Roman"/>
                <w:sz w:val="24"/>
                <w:szCs w:val="24"/>
              </w:rPr>
            </w:pPr>
          </w:p>
          <w:p w14:paraId="00E91CD3" w14:textId="77777777" w:rsidR="00CA08CB" w:rsidRPr="00DA01C6" w:rsidRDefault="00CA08CB" w:rsidP="00D36D27">
            <w:pPr>
              <w:jc w:val="center"/>
              <w:rPr>
                <w:rFonts w:ascii="Times New Roman" w:hAnsi="Times New Roman" w:cs="Times New Roman"/>
                <w:sz w:val="24"/>
                <w:szCs w:val="24"/>
              </w:rPr>
            </w:pPr>
          </w:p>
          <w:p w14:paraId="0A0387B9"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11.</w:t>
            </w:r>
          </w:p>
        </w:tc>
        <w:tc>
          <w:tcPr>
            <w:tcW w:w="3261" w:type="dxa"/>
          </w:tcPr>
          <w:p w14:paraId="447A791C"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Норматив потребления коммунальной услуги на общедомовые нужды</w:t>
            </w:r>
          </w:p>
        </w:tc>
        <w:tc>
          <w:tcPr>
            <w:tcW w:w="850" w:type="dxa"/>
          </w:tcPr>
          <w:p w14:paraId="2984EF4B" w14:textId="77777777" w:rsidR="00CA08CB" w:rsidRPr="00DA01C6" w:rsidRDefault="00CA08CB" w:rsidP="00D36D27">
            <w:pPr>
              <w:jc w:val="center"/>
              <w:rPr>
                <w:rFonts w:ascii="Times New Roman" w:hAnsi="Times New Roman" w:cs="Times New Roman"/>
                <w:sz w:val="24"/>
                <w:szCs w:val="24"/>
              </w:rPr>
            </w:pPr>
            <w:proofErr w:type="spellStart"/>
            <w:r w:rsidRPr="00DA01C6">
              <w:rPr>
                <w:rFonts w:ascii="Times New Roman" w:hAnsi="Times New Roman" w:cs="Times New Roman"/>
                <w:sz w:val="24"/>
                <w:szCs w:val="24"/>
              </w:rPr>
              <w:t>кВтч</w:t>
            </w:r>
            <w:proofErr w:type="spellEnd"/>
            <w:r w:rsidRPr="00DA01C6">
              <w:rPr>
                <w:rFonts w:ascii="Times New Roman" w:hAnsi="Times New Roman" w:cs="Times New Roman"/>
                <w:sz w:val="24"/>
                <w:szCs w:val="24"/>
              </w:rPr>
              <w:t xml:space="preserve"> на 1 </w:t>
            </w:r>
            <w:proofErr w:type="spellStart"/>
            <w:r w:rsidRPr="00DA01C6">
              <w:rPr>
                <w:rFonts w:ascii="Times New Roman" w:hAnsi="Times New Roman" w:cs="Times New Roman"/>
                <w:sz w:val="24"/>
                <w:szCs w:val="24"/>
              </w:rPr>
              <w:t>кв.м</w:t>
            </w:r>
            <w:proofErr w:type="spellEnd"/>
            <w:r w:rsidRPr="00DA01C6">
              <w:rPr>
                <w:rFonts w:ascii="Times New Roman" w:hAnsi="Times New Roman" w:cs="Times New Roman"/>
                <w:sz w:val="24"/>
                <w:szCs w:val="24"/>
              </w:rPr>
              <w:t>.</w:t>
            </w:r>
          </w:p>
        </w:tc>
        <w:tc>
          <w:tcPr>
            <w:tcW w:w="5812" w:type="dxa"/>
          </w:tcPr>
          <w:tbl>
            <w:tblPr>
              <w:tblOverlap w:val="never"/>
              <w:tblW w:w="6946" w:type="dxa"/>
              <w:tblInd w:w="10" w:type="dxa"/>
              <w:tblLayout w:type="fixed"/>
              <w:tblCellMar>
                <w:left w:w="10" w:type="dxa"/>
                <w:right w:w="10" w:type="dxa"/>
              </w:tblCellMar>
              <w:tblLook w:val="0000" w:firstRow="0" w:lastRow="0" w:firstColumn="0" w:lastColumn="0" w:noHBand="0" w:noVBand="0"/>
            </w:tblPr>
            <w:tblGrid>
              <w:gridCol w:w="2007"/>
              <w:gridCol w:w="709"/>
              <w:gridCol w:w="709"/>
              <w:gridCol w:w="709"/>
              <w:gridCol w:w="708"/>
              <w:gridCol w:w="970"/>
              <w:gridCol w:w="1134"/>
            </w:tblGrid>
            <w:tr w:rsidR="00CA08CB" w:rsidRPr="00DA01C6" w14:paraId="49C35338" w14:textId="77777777" w:rsidTr="00F1652E">
              <w:trPr>
                <w:trHeight w:hRule="exact" w:val="974"/>
              </w:trPr>
              <w:tc>
                <w:tcPr>
                  <w:tcW w:w="2007" w:type="dxa"/>
                  <w:tcBorders>
                    <w:top w:val="single" w:sz="4" w:space="0" w:color="auto"/>
                    <w:left w:val="single" w:sz="4" w:space="0" w:color="auto"/>
                  </w:tcBorders>
                  <w:shd w:val="clear" w:color="auto" w:fill="FFFFFF"/>
                </w:tcPr>
                <w:p w14:paraId="6BDCD062" w14:textId="77777777" w:rsidR="00CA08CB" w:rsidRPr="00DA01C6" w:rsidRDefault="00CA08CB" w:rsidP="00D36D27">
                  <w:pPr>
                    <w:pStyle w:val="2"/>
                    <w:shd w:val="clear" w:color="auto" w:fill="auto"/>
                    <w:spacing w:after="0" w:line="240" w:lineRule="auto"/>
                    <w:ind w:left="100"/>
                    <w:rPr>
                      <w:sz w:val="24"/>
                      <w:szCs w:val="24"/>
                    </w:rPr>
                  </w:pPr>
                  <w:r w:rsidRPr="00DA01C6">
                    <w:rPr>
                      <w:rStyle w:val="1"/>
                    </w:rPr>
                    <w:t>Этажность МКД</w:t>
                  </w:r>
                </w:p>
                <w:p w14:paraId="11332C07" w14:textId="77777777" w:rsidR="00CA08CB" w:rsidRPr="00DA01C6" w:rsidRDefault="00CA08CB" w:rsidP="00D36D27">
                  <w:pPr>
                    <w:pStyle w:val="2"/>
                    <w:shd w:val="clear" w:color="auto" w:fill="auto"/>
                    <w:spacing w:after="0" w:line="240" w:lineRule="auto"/>
                    <w:ind w:left="100"/>
                    <w:rPr>
                      <w:sz w:val="24"/>
                      <w:szCs w:val="24"/>
                    </w:rPr>
                  </w:pPr>
                </w:p>
              </w:tc>
              <w:tc>
                <w:tcPr>
                  <w:tcW w:w="709" w:type="dxa"/>
                  <w:tcBorders>
                    <w:top w:val="single" w:sz="4" w:space="0" w:color="auto"/>
                    <w:left w:val="single" w:sz="4" w:space="0" w:color="auto"/>
                  </w:tcBorders>
                  <w:shd w:val="clear" w:color="auto" w:fill="FFFFFF"/>
                </w:tcPr>
                <w:p w14:paraId="732CB5B9" w14:textId="77777777" w:rsidR="00CA08CB" w:rsidRPr="00DA01C6" w:rsidRDefault="00CA08CB" w:rsidP="00D36D27">
                  <w:pPr>
                    <w:pStyle w:val="2"/>
                    <w:shd w:val="clear" w:color="auto" w:fill="auto"/>
                    <w:spacing w:after="0" w:line="230" w:lineRule="exact"/>
                    <w:ind w:left="100"/>
                    <w:rPr>
                      <w:rStyle w:val="1"/>
                    </w:rPr>
                  </w:pPr>
                </w:p>
                <w:p w14:paraId="1544685B"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1-2</w:t>
                  </w:r>
                </w:p>
              </w:tc>
              <w:tc>
                <w:tcPr>
                  <w:tcW w:w="709" w:type="dxa"/>
                  <w:tcBorders>
                    <w:top w:val="single" w:sz="4" w:space="0" w:color="auto"/>
                    <w:left w:val="single" w:sz="4" w:space="0" w:color="auto"/>
                  </w:tcBorders>
                  <w:shd w:val="clear" w:color="auto" w:fill="FFFFFF"/>
                </w:tcPr>
                <w:p w14:paraId="7C641F21" w14:textId="77777777" w:rsidR="00CA08CB" w:rsidRPr="00DA01C6" w:rsidRDefault="00CA08CB" w:rsidP="00D36D27">
                  <w:pPr>
                    <w:pStyle w:val="2"/>
                    <w:shd w:val="clear" w:color="auto" w:fill="auto"/>
                    <w:spacing w:after="0" w:line="230" w:lineRule="exact"/>
                    <w:ind w:left="100"/>
                    <w:rPr>
                      <w:rStyle w:val="1"/>
                    </w:rPr>
                  </w:pPr>
                </w:p>
                <w:p w14:paraId="280B3E69"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3-4</w:t>
                  </w:r>
                </w:p>
              </w:tc>
              <w:tc>
                <w:tcPr>
                  <w:tcW w:w="709" w:type="dxa"/>
                  <w:tcBorders>
                    <w:top w:val="single" w:sz="4" w:space="0" w:color="auto"/>
                    <w:left w:val="single" w:sz="4" w:space="0" w:color="auto"/>
                  </w:tcBorders>
                  <w:shd w:val="clear" w:color="auto" w:fill="FFFFFF"/>
                </w:tcPr>
                <w:p w14:paraId="5265FAB7" w14:textId="77777777" w:rsidR="00CA08CB" w:rsidRPr="00DA01C6" w:rsidRDefault="00CA08CB" w:rsidP="00D36D27">
                  <w:pPr>
                    <w:pStyle w:val="2"/>
                    <w:shd w:val="clear" w:color="auto" w:fill="auto"/>
                    <w:spacing w:after="0" w:line="230" w:lineRule="exact"/>
                    <w:ind w:left="100"/>
                    <w:rPr>
                      <w:rStyle w:val="1"/>
                    </w:rPr>
                  </w:pPr>
                </w:p>
                <w:p w14:paraId="2D501DA4"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 xml:space="preserve">  5</w:t>
                  </w:r>
                </w:p>
              </w:tc>
              <w:tc>
                <w:tcPr>
                  <w:tcW w:w="708" w:type="dxa"/>
                  <w:tcBorders>
                    <w:top w:val="single" w:sz="4" w:space="0" w:color="auto"/>
                    <w:left w:val="single" w:sz="4" w:space="0" w:color="auto"/>
                  </w:tcBorders>
                  <w:shd w:val="clear" w:color="auto" w:fill="FFFFFF"/>
                </w:tcPr>
                <w:p w14:paraId="758DEA47" w14:textId="77777777" w:rsidR="00CA08CB" w:rsidRPr="00DA01C6" w:rsidRDefault="00CA08CB" w:rsidP="00D36D27">
                  <w:pPr>
                    <w:pStyle w:val="2"/>
                    <w:shd w:val="clear" w:color="auto" w:fill="auto"/>
                    <w:spacing w:after="0" w:line="230" w:lineRule="exact"/>
                    <w:ind w:left="100"/>
                    <w:rPr>
                      <w:rStyle w:val="1"/>
                    </w:rPr>
                  </w:pPr>
                </w:p>
                <w:p w14:paraId="60618D7E"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6-9</w:t>
                  </w:r>
                </w:p>
              </w:tc>
              <w:tc>
                <w:tcPr>
                  <w:tcW w:w="970" w:type="dxa"/>
                  <w:tcBorders>
                    <w:top w:val="single" w:sz="4" w:space="0" w:color="auto"/>
                    <w:left w:val="single" w:sz="4" w:space="0" w:color="auto"/>
                  </w:tcBorders>
                  <w:shd w:val="clear" w:color="auto" w:fill="FFFFFF"/>
                </w:tcPr>
                <w:p w14:paraId="197E039A" w14:textId="77777777" w:rsidR="00CA08CB" w:rsidRPr="00DA01C6" w:rsidRDefault="00CA08CB" w:rsidP="00D36D27">
                  <w:pPr>
                    <w:pStyle w:val="2"/>
                    <w:shd w:val="clear" w:color="auto" w:fill="auto"/>
                    <w:spacing w:after="0" w:line="230" w:lineRule="exact"/>
                    <w:ind w:left="180"/>
                    <w:rPr>
                      <w:rStyle w:val="1"/>
                    </w:rPr>
                  </w:pPr>
                </w:p>
                <w:p w14:paraId="125CE2D8" w14:textId="77777777" w:rsidR="00CA08CB" w:rsidRPr="00DA01C6" w:rsidRDefault="00CA08CB" w:rsidP="00F1652E">
                  <w:pPr>
                    <w:pStyle w:val="2"/>
                    <w:shd w:val="clear" w:color="auto" w:fill="auto"/>
                    <w:spacing w:after="0" w:line="230" w:lineRule="exact"/>
                    <w:rPr>
                      <w:sz w:val="24"/>
                      <w:szCs w:val="24"/>
                    </w:rPr>
                  </w:pPr>
                  <w:r w:rsidRPr="00DA01C6">
                    <w:rPr>
                      <w:rStyle w:val="1"/>
                    </w:rPr>
                    <w:t xml:space="preserve"> 10-15</w:t>
                  </w:r>
                </w:p>
              </w:tc>
              <w:tc>
                <w:tcPr>
                  <w:tcW w:w="1134" w:type="dxa"/>
                  <w:tcBorders>
                    <w:top w:val="single" w:sz="4" w:space="0" w:color="auto"/>
                    <w:left w:val="single" w:sz="4" w:space="0" w:color="auto"/>
                    <w:right w:val="single" w:sz="4" w:space="0" w:color="auto"/>
                  </w:tcBorders>
                  <w:shd w:val="clear" w:color="auto" w:fill="FFFFFF"/>
                </w:tcPr>
                <w:p w14:paraId="10773F47" w14:textId="77777777" w:rsidR="00CA08CB" w:rsidRPr="00DA01C6" w:rsidRDefault="00CA08CB" w:rsidP="00D36D27">
                  <w:pPr>
                    <w:pStyle w:val="2"/>
                    <w:shd w:val="clear" w:color="auto" w:fill="auto"/>
                    <w:spacing w:after="0"/>
                    <w:jc w:val="both"/>
                    <w:rPr>
                      <w:sz w:val="24"/>
                      <w:szCs w:val="24"/>
                    </w:rPr>
                  </w:pPr>
                  <w:r w:rsidRPr="00DA01C6">
                    <w:rPr>
                      <w:rStyle w:val="1"/>
                    </w:rPr>
                    <w:t>16 и выше</w:t>
                  </w:r>
                </w:p>
              </w:tc>
            </w:tr>
            <w:tr w:rsidR="00CA08CB" w:rsidRPr="00DA01C6" w14:paraId="59A69A78" w14:textId="77777777" w:rsidTr="00F1652E">
              <w:trPr>
                <w:trHeight w:hRule="exact" w:val="341"/>
              </w:trPr>
              <w:tc>
                <w:tcPr>
                  <w:tcW w:w="2007" w:type="dxa"/>
                  <w:tcBorders>
                    <w:top w:val="single" w:sz="4" w:space="0" w:color="auto"/>
                    <w:left w:val="single" w:sz="4" w:space="0" w:color="auto"/>
                  </w:tcBorders>
                  <w:shd w:val="clear" w:color="auto" w:fill="FFFFFF"/>
                </w:tcPr>
                <w:p w14:paraId="655C6FAC" w14:textId="77777777" w:rsidR="00CA08CB" w:rsidRPr="00DA01C6" w:rsidRDefault="00CA08CB" w:rsidP="00D36D27">
                  <w:pPr>
                    <w:pStyle w:val="2"/>
                    <w:shd w:val="clear" w:color="auto" w:fill="auto"/>
                    <w:spacing w:after="0" w:line="240" w:lineRule="auto"/>
                    <w:ind w:left="100"/>
                    <w:rPr>
                      <w:sz w:val="24"/>
                      <w:szCs w:val="24"/>
                    </w:rPr>
                  </w:pPr>
                  <w:r w:rsidRPr="00DA01C6">
                    <w:rPr>
                      <w:rStyle w:val="1"/>
                    </w:rPr>
                    <w:t>Группы оборудования</w:t>
                  </w:r>
                </w:p>
              </w:tc>
              <w:tc>
                <w:tcPr>
                  <w:tcW w:w="4939" w:type="dxa"/>
                  <w:gridSpan w:val="6"/>
                  <w:tcBorders>
                    <w:top w:val="single" w:sz="4" w:space="0" w:color="auto"/>
                    <w:left w:val="single" w:sz="4" w:space="0" w:color="auto"/>
                    <w:right w:val="single" w:sz="4" w:space="0" w:color="auto"/>
                  </w:tcBorders>
                  <w:shd w:val="clear" w:color="auto" w:fill="FFFFFF"/>
                </w:tcPr>
                <w:p w14:paraId="2634FBA4" w14:textId="77777777" w:rsidR="00CA08CB" w:rsidRPr="00DA01C6" w:rsidRDefault="00CA08CB" w:rsidP="00D36D27">
                  <w:pPr>
                    <w:pStyle w:val="2"/>
                    <w:shd w:val="clear" w:color="auto" w:fill="auto"/>
                    <w:spacing w:after="0" w:line="230" w:lineRule="exact"/>
                    <w:ind w:left="80"/>
                    <w:rPr>
                      <w:sz w:val="24"/>
                      <w:szCs w:val="24"/>
                    </w:rPr>
                  </w:pPr>
                  <w:r w:rsidRPr="00DA01C6">
                    <w:rPr>
                      <w:rStyle w:val="1"/>
                    </w:rPr>
                    <w:t>Нормативы потребления</w:t>
                  </w:r>
                </w:p>
              </w:tc>
            </w:tr>
            <w:tr w:rsidR="00CA08CB" w:rsidRPr="00DA01C6" w14:paraId="5E49ED91" w14:textId="77777777" w:rsidTr="00F1652E">
              <w:trPr>
                <w:trHeight w:hRule="exact" w:val="635"/>
              </w:trPr>
              <w:tc>
                <w:tcPr>
                  <w:tcW w:w="2007" w:type="dxa"/>
                  <w:tcBorders>
                    <w:top w:val="single" w:sz="4" w:space="0" w:color="auto"/>
                    <w:left w:val="single" w:sz="4" w:space="0" w:color="auto"/>
                  </w:tcBorders>
                  <w:shd w:val="clear" w:color="auto" w:fill="FFFFFF"/>
                </w:tcPr>
                <w:p w14:paraId="6780C9E7" w14:textId="77777777" w:rsidR="00CA08CB" w:rsidRPr="00DA01C6" w:rsidRDefault="00CA08CB" w:rsidP="00D36D27">
                  <w:pPr>
                    <w:pStyle w:val="2"/>
                    <w:shd w:val="clear" w:color="auto" w:fill="auto"/>
                    <w:spacing w:after="0" w:line="240" w:lineRule="auto"/>
                    <w:ind w:left="100"/>
                    <w:rPr>
                      <w:sz w:val="24"/>
                      <w:szCs w:val="24"/>
                    </w:rPr>
                  </w:pPr>
                  <w:r w:rsidRPr="00DA01C6">
                    <w:rPr>
                      <w:rStyle w:val="1"/>
                    </w:rPr>
                    <w:t>Осветительные установки</w:t>
                  </w:r>
                </w:p>
              </w:tc>
              <w:tc>
                <w:tcPr>
                  <w:tcW w:w="709" w:type="dxa"/>
                  <w:tcBorders>
                    <w:top w:val="single" w:sz="4" w:space="0" w:color="auto"/>
                    <w:left w:val="single" w:sz="4" w:space="0" w:color="auto"/>
                  </w:tcBorders>
                  <w:shd w:val="clear" w:color="auto" w:fill="FFFFFF"/>
                </w:tcPr>
                <w:p w14:paraId="52CE9ABA" w14:textId="77777777" w:rsidR="00CA08CB" w:rsidRPr="00DA01C6" w:rsidRDefault="00CA08CB" w:rsidP="00D36D27">
                  <w:pPr>
                    <w:pStyle w:val="2"/>
                    <w:shd w:val="clear" w:color="auto" w:fill="auto"/>
                    <w:spacing w:after="0" w:line="230" w:lineRule="exact"/>
                    <w:ind w:left="100"/>
                    <w:rPr>
                      <w:rStyle w:val="1"/>
                    </w:rPr>
                  </w:pPr>
                </w:p>
                <w:p w14:paraId="5B12BC6B"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0,57</w:t>
                  </w:r>
                </w:p>
              </w:tc>
              <w:tc>
                <w:tcPr>
                  <w:tcW w:w="709" w:type="dxa"/>
                  <w:tcBorders>
                    <w:top w:val="single" w:sz="4" w:space="0" w:color="auto"/>
                    <w:left w:val="single" w:sz="4" w:space="0" w:color="auto"/>
                  </w:tcBorders>
                  <w:shd w:val="clear" w:color="auto" w:fill="FFFFFF"/>
                </w:tcPr>
                <w:p w14:paraId="78D32F75" w14:textId="77777777" w:rsidR="00CA08CB" w:rsidRPr="00DA01C6" w:rsidRDefault="00CA08CB" w:rsidP="00D36D27">
                  <w:pPr>
                    <w:pStyle w:val="2"/>
                    <w:shd w:val="clear" w:color="auto" w:fill="auto"/>
                    <w:spacing w:after="0" w:line="230" w:lineRule="exact"/>
                    <w:ind w:left="100"/>
                    <w:rPr>
                      <w:rStyle w:val="1"/>
                    </w:rPr>
                  </w:pPr>
                </w:p>
                <w:p w14:paraId="58D08C7F"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1,21</w:t>
                  </w:r>
                </w:p>
              </w:tc>
              <w:tc>
                <w:tcPr>
                  <w:tcW w:w="709" w:type="dxa"/>
                  <w:tcBorders>
                    <w:top w:val="single" w:sz="4" w:space="0" w:color="auto"/>
                    <w:left w:val="single" w:sz="4" w:space="0" w:color="auto"/>
                  </w:tcBorders>
                  <w:shd w:val="clear" w:color="auto" w:fill="FFFFFF"/>
                </w:tcPr>
                <w:p w14:paraId="53AABAAE" w14:textId="77777777" w:rsidR="00CA08CB" w:rsidRPr="00DA01C6" w:rsidRDefault="00CA08CB" w:rsidP="00D36D27">
                  <w:pPr>
                    <w:pStyle w:val="2"/>
                    <w:shd w:val="clear" w:color="auto" w:fill="auto"/>
                    <w:spacing w:after="0" w:line="230" w:lineRule="exact"/>
                    <w:ind w:left="100"/>
                    <w:rPr>
                      <w:rStyle w:val="1"/>
                    </w:rPr>
                  </w:pPr>
                  <w:r w:rsidRPr="00DA01C6">
                    <w:rPr>
                      <w:rStyle w:val="1"/>
                    </w:rPr>
                    <w:t>1,3</w:t>
                  </w:r>
                </w:p>
                <w:p w14:paraId="57C8772E"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9</w:t>
                  </w:r>
                </w:p>
              </w:tc>
              <w:tc>
                <w:tcPr>
                  <w:tcW w:w="708" w:type="dxa"/>
                  <w:tcBorders>
                    <w:top w:val="single" w:sz="4" w:space="0" w:color="auto"/>
                    <w:left w:val="single" w:sz="4" w:space="0" w:color="auto"/>
                  </w:tcBorders>
                  <w:shd w:val="clear" w:color="auto" w:fill="FFFFFF"/>
                </w:tcPr>
                <w:p w14:paraId="409114F9" w14:textId="77777777" w:rsidR="00CA08CB" w:rsidRPr="00DA01C6" w:rsidRDefault="00CA08CB" w:rsidP="00D36D27">
                  <w:pPr>
                    <w:pStyle w:val="2"/>
                    <w:shd w:val="clear" w:color="auto" w:fill="auto"/>
                    <w:spacing w:after="0" w:line="230" w:lineRule="exact"/>
                    <w:ind w:left="240"/>
                    <w:rPr>
                      <w:sz w:val="24"/>
                      <w:szCs w:val="24"/>
                    </w:rPr>
                  </w:pPr>
                  <w:r w:rsidRPr="00DA01C6">
                    <w:rPr>
                      <w:rStyle w:val="1"/>
                    </w:rPr>
                    <w:t>1,54</w:t>
                  </w:r>
                </w:p>
              </w:tc>
              <w:tc>
                <w:tcPr>
                  <w:tcW w:w="970" w:type="dxa"/>
                  <w:tcBorders>
                    <w:top w:val="single" w:sz="4" w:space="0" w:color="auto"/>
                    <w:left w:val="single" w:sz="4" w:space="0" w:color="auto"/>
                  </w:tcBorders>
                  <w:shd w:val="clear" w:color="auto" w:fill="FFFFFF"/>
                </w:tcPr>
                <w:p w14:paraId="18DE7890" w14:textId="77777777" w:rsidR="00CA08CB" w:rsidRPr="00DA01C6" w:rsidRDefault="00CA08CB" w:rsidP="00D36D27">
                  <w:pPr>
                    <w:pStyle w:val="2"/>
                    <w:shd w:val="clear" w:color="auto" w:fill="auto"/>
                    <w:spacing w:after="0" w:line="230" w:lineRule="exact"/>
                    <w:ind w:left="180"/>
                    <w:rPr>
                      <w:sz w:val="24"/>
                      <w:szCs w:val="24"/>
                    </w:rPr>
                  </w:pPr>
                  <w:r w:rsidRPr="00DA01C6">
                    <w:rPr>
                      <w:rStyle w:val="1"/>
                    </w:rPr>
                    <w:t>1,87</w:t>
                  </w:r>
                </w:p>
              </w:tc>
              <w:tc>
                <w:tcPr>
                  <w:tcW w:w="1134" w:type="dxa"/>
                  <w:tcBorders>
                    <w:top w:val="single" w:sz="4" w:space="0" w:color="auto"/>
                    <w:left w:val="single" w:sz="4" w:space="0" w:color="auto"/>
                    <w:right w:val="single" w:sz="4" w:space="0" w:color="auto"/>
                  </w:tcBorders>
                  <w:shd w:val="clear" w:color="auto" w:fill="FFFFFF"/>
                </w:tcPr>
                <w:p w14:paraId="29C3F991" w14:textId="77777777" w:rsidR="00CA08CB" w:rsidRPr="00DA01C6" w:rsidRDefault="00CA08CB" w:rsidP="00D36D27">
                  <w:pPr>
                    <w:pStyle w:val="2"/>
                    <w:shd w:val="clear" w:color="auto" w:fill="auto"/>
                    <w:spacing w:after="0" w:line="230" w:lineRule="exact"/>
                    <w:jc w:val="both"/>
                    <w:rPr>
                      <w:sz w:val="24"/>
                      <w:szCs w:val="24"/>
                    </w:rPr>
                  </w:pPr>
                  <w:r w:rsidRPr="00DA01C6">
                    <w:rPr>
                      <w:rStyle w:val="1"/>
                    </w:rPr>
                    <w:t>2,99</w:t>
                  </w:r>
                </w:p>
              </w:tc>
            </w:tr>
            <w:tr w:rsidR="00CA08CB" w:rsidRPr="00DA01C6" w14:paraId="0C0EB570" w14:textId="77777777" w:rsidTr="00F1652E">
              <w:trPr>
                <w:trHeight w:hRule="exact" w:val="619"/>
              </w:trPr>
              <w:tc>
                <w:tcPr>
                  <w:tcW w:w="2007" w:type="dxa"/>
                  <w:tcBorders>
                    <w:top w:val="single" w:sz="4" w:space="0" w:color="auto"/>
                    <w:left w:val="single" w:sz="4" w:space="0" w:color="auto"/>
                  </w:tcBorders>
                  <w:shd w:val="clear" w:color="auto" w:fill="FFFFFF"/>
                </w:tcPr>
                <w:p w14:paraId="552BAEDD" w14:textId="77777777" w:rsidR="00CA08CB" w:rsidRPr="00DA01C6" w:rsidRDefault="00CA08CB" w:rsidP="00D36D27">
                  <w:pPr>
                    <w:pStyle w:val="2"/>
                    <w:shd w:val="clear" w:color="auto" w:fill="auto"/>
                    <w:spacing w:after="0" w:line="240" w:lineRule="auto"/>
                    <w:ind w:left="100"/>
                    <w:rPr>
                      <w:rStyle w:val="1"/>
                    </w:rPr>
                  </w:pPr>
                  <w:r w:rsidRPr="00DA01C6">
                    <w:rPr>
                      <w:rStyle w:val="1"/>
                    </w:rPr>
                    <w:t xml:space="preserve">Силовое оборудование </w:t>
                  </w:r>
                </w:p>
                <w:p w14:paraId="07E0304D" w14:textId="77777777" w:rsidR="00CA08CB" w:rsidRPr="00DA01C6" w:rsidRDefault="00CA08CB" w:rsidP="00D36D27">
                  <w:pPr>
                    <w:pStyle w:val="2"/>
                    <w:shd w:val="clear" w:color="auto" w:fill="auto"/>
                    <w:spacing w:after="0" w:line="240" w:lineRule="auto"/>
                    <w:ind w:left="100"/>
                    <w:rPr>
                      <w:sz w:val="24"/>
                      <w:szCs w:val="24"/>
                    </w:rPr>
                  </w:pPr>
                  <w:r w:rsidRPr="00DA01C6">
                    <w:rPr>
                      <w:rStyle w:val="1"/>
                    </w:rPr>
                    <w:t>лифтов</w:t>
                  </w:r>
                </w:p>
              </w:tc>
              <w:tc>
                <w:tcPr>
                  <w:tcW w:w="709" w:type="dxa"/>
                  <w:tcBorders>
                    <w:top w:val="single" w:sz="4" w:space="0" w:color="auto"/>
                    <w:left w:val="single" w:sz="4" w:space="0" w:color="auto"/>
                  </w:tcBorders>
                  <w:shd w:val="clear" w:color="auto" w:fill="FFFFFF"/>
                </w:tcPr>
                <w:p w14:paraId="3EA9AF8C" w14:textId="77777777" w:rsidR="00CA08CB" w:rsidRPr="00DA01C6" w:rsidRDefault="00CA08CB" w:rsidP="00D36D27">
                  <w:pPr>
                    <w:rPr>
                      <w:rFonts w:ascii="Times New Roman" w:hAnsi="Times New Roman" w:cs="Times New Roman"/>
                      <w:sz w:val="24"/>
                      <w:szCs w:val="24"/>
                    </w:rPr>
                  </w:pPr>
                </w:p>
              </w:tc>
              <w:tc>
                <w:tcPr>
                  <w:tcW w:w="709" w:type="dxa"/>
                  <w:tcBorders>
                    <w:top w:val="single" w:sz="4" w:space="0" w:color="auto"/>
                    <w:left w:val="single" w:sz="4" w:space="0" w:color="auto"/>
                  </w:tcBorders>
                  <w:shd w:val="clear" w:color="auto" w:fill="FFFFFF"/>
                </w:tcPr>
                <w:p w14:paraId="0EC062D5" w14:textId="77777777" w:rsidR="00CA08CB" w:rsidRPr="00DA01C6" w:rsidRDefault="00CA08CB" w:rsidP="00D36D27">
                  <w:pPr>
                    <w:rPr>
                      <w:rFonts w:ascii="Times New Roman" w:hAnsi="Times New Roman" w:cs="Times New Roman"/>
                      <w:sz w:val="24"/>
                      <w:szCs w:val="24"/>
                    </w:rPr>
                  </w:pPr>
                </w:p>
              </w:tc>
              <w:tc>
                <w:tcPr>
                  <w:tcW w:w="709" w:type="dxa"/>
                  <w:tcBorders>
                    <w:top w:val="single" w:sz="4" w:space="0" w:color="auto"/>
                    <w:left w:val="single" w:sz="4" w:space="0" w:color="auto"/>
                  </w:tcBorders>
                  <w:shd w:val="clear" w:color="auto" w:fill="FFFFFF"/>
                </w:tcPr>
                <w:p w14:paraId="059C381C" w14:textId="77777777" w:rsidR="00CA08CB" w:rsidRPr="00DA01C6" w:rsidRDefault="00CA08CB" w:rsidP="00D36D27">
                  <w:pPr>
                    <w:rPr>
                      <w:rFonts w:ascii="Times New Roman" w:hAnsi="Times New Roman" w:cs="Times New Roman"/>
                      <w:sz w:val="24"/>
                      <w:szCs w:val="24"/>
                    </w:rPr>
                  </w:pPr>
                </w:p>
              </w:tc>
              <w:tc>
                <w:tcPr>
                  <w:tcW w:w="708" w:type="dxa"/>
                  <w:tcBorders>
                    <w:top w:val="single" w:sz="4" w:space="0" w:color="auto"/>
                    <w:left w:val="single" w:sz="4" w:space="0" w:color="auto"/>
                  </w:tcBorders>
                  <w:shd w:val="clear" w:color="auto" w:fill="FFFFFF"/>
                </w:tcPr>
                <w:p w14:paraId="55213C86" w14:textId="77777777" w:rsidR="00CA08CB" w:rsidRPr="00DA01C6" w:rsidRDefault="00CA08CB" w:rsidP="00D36D27">
                  <w:pPr>
                    <w:pStyle w:val="2"/>
                    <w:shd w:val="clear" w:color="auto" w:fill="auto"/>
                    <w:spacing w:after="60" w:line="230" w:lineRule="exact"/>
                    <w:ind w:left="100"/>
                    <w:rPr>
                      <w:rStyle w:val="1"/>
                    </w:rPr>
                  </w:pPr>
                  <w:r w:rsidRPr="00DA01C6">
                    <w:rPr>
                      <w:rStyle w:val="1"/>
                    </w:rPr>
                    <w:t>1,19/</w:t>
                  </w:r>
                </w:p>
                <w:p w14:paraId="771BBCEA" w14:textId="77777777" w:rsidR="00CA08CB" w:rsidRPr="00DA01C6" w:rsidRDefault="00CA08CB" w:rsidP="00D36D27">
                  <w:pPr>
                    <w:pStyle w:val="2"/>
                    <w:shd w:val="clear" w:color="auto" w:fill="auto"/>
                    <w:spacing w:after="60" w:line="230" w:lineRule="exact"/>
                    <w:ind w:left="100"/>
                    <w:rPr>
                      <w:sz w:val="24"/>
                      <w:szCs w:val="24"/>
                    </w:rPr>
                  </w:pPr>
                  <w:r w:rsidRPr="00DA01C6">
                    <w:rPr>
                      <w:rStyle w:val="1"/>
                    </w:rPr>
                    <w:t>1,32</w:t>
                  </w:r>
                </w:p>
              </w:tc>
              <w:tc>
                <w:tcPr>
                  <w:tcW w:w="970" w:type="dxa"/>
                  <w:tcBorders>
                    <w:top w:val="single" w:sz="4" w:space="0" w:color="auto"/>
                    <w:left w:val="single" w:sz="4" w:space="0" w:color="auto"/>
                  </w:tcBorders>
                  <w:shd w:val="clear" w:color="auto" w:fill="FFFFFF"/>
                </w:tcPr>
                <w:p w14:paraId="7E2B4DD9" w14:textId="77777777" w:rsidR="00CA08CB" w:rsidRPr="00DA01C6" w:rsidRDefault="00CA08CB" w:rsidP="00D36D27">
                  <w:pPr>
                    <w:pStyle w:val="2"/>
                    <w:shd w:val="clear" w:color="auto" w:fill="auto"/>
                    <w:spacing w:after="60" w:line="230" w:lineRule="exact"/>
                    <w:ind w:left="180"/>
                    <w:rPr>
                      <w:rStyle w:val="1"/>
                    </w:rPr>
                  </w:pPr>
                  <w:r w:rsidRPr="00DA01C6">
                    <w:rPr>
                      <w:rStyle w:val="1"/>
                    </w:rPr>
                    <w:t>1,06/</w:t>
                  </w:r>
                </w:p>
                <w:p w14:paraId="5E566CF3" w14:textId="77777777" w:rsidR="00CA08CB" w:rsidRPr="00DA01C6" w:rsidRDefault="00CA08CB" w:rsidP="00D36D27">
                  <w:pPr>
                    <w:pStyle w:val="2"/>
                    <w:shd w:val="clear" w:color="auto" w:fill="auto"/>
                    <w:spacing w:after="60" w:line="230" w:lineRule="exact"/>
                    <w:ind w:left="180"/>
                    <w:rPr>
                      <w:sz w:val="24"/>
                      <w:szCs w:val="24"/>
                    </w:rPr>
                  </w:pPr>
                  <w:r w:rsidRPr="00DA01C6">
                    <w:rPr>
                      <w:rStyle w:val="1"/>
                    </w:rPr>
                    <w:t>1,50</w:t>
                  </w:r>
                </w:p>
              </w:tc>
              <w:tc>
                <w:tcPr>
                  <w:tcW w:w="1134" w:type="dxa"/>
                  <w:tcBorders>
                    <w:top w:val="single" w:sz="4" w:space="0" w:color="auto"/>
                    <w:left w:val="single" w:sz="4" w:space="0" w:color="auto"/>
                    <w:right w:val="single" w:sz="4" w:space="0" w:color="auto"/>
                  </w:tcBorders>
                  <w:shd w:val="clear" w:color="auto" w:fill="FFFFFF"/>
                </w:tcPr>
                <w:p w14:paraId="349E8E81" w14:textId="77777777" w:rsidR="00CA08CB" w:rsidRPr="00DA01C6" w:rsidRDefault="00CA08CB" w:rsidP="00D36D27">
                  <w:pPr>
                    <w:pStyle w:val="2"/>
                    <w:shd w:val="clear" w:color="auto" w:fill="auto"/>
                    <w:spacing w:after="0" w:line="230" w:lineRule="exact"/>
                    <w:jc w:val="both"/>
                    <w:rPr>
                      <w:rStyle w:val="1"/>
                    </w:rPr>
                  </w:pPr>
                  <w:r w:rsidRPr="00DA01C6">
                    <w:rPr>
                      <w:rStyle w:val="1"/>
                    </w:rPr>
                    <w:t>1,27/</w:t>
                  </w:r>
                </w:p>
                <w:p w14:paraId="41CDB7BD" w14:textId="77777777" w:rsidR="00CA08CB" w:rsidRPr="00DA01C6" w:rsidRDefault="00CA08CB" w:rsidP="00D36D27">
                  <w:pPr>
                    <w:pStyle w:val="2"/>
                    <w:shd w:val="clear" w:color="auto" w:fill="auto"/>
                    <w:spacing w:after="0" w:line="230" w:lineRule="exact"/>
                    <w:jc w:val="both"/>
                    <w:rPr>
                      <w:sz w:val="24"/>
                      <w:szCs w:val="24"/>
                    </w:rPr>
                  </w:pPr>
                  <w:r w:rsidRPr="00DA01C6">
                    <w:rPr>
                      <w:rStyle w:val="1"/>
                    </w:rPr>
                    <w:t>1,58</w:t>
                  </w:r>
                </w:p>
              </w:tc>
            </w:tr>
            <w:tr w:rsidR="00CA08CB" w:rsidRPr="00DA01C6" w14:paraId="2B8D85F9" w14:textId="77777777" w:rsidTr="00F1652E">
              <w:trPr>
                <w:trHeight w:hRule="exact" w:val="1937"/>
              </w:trPr>
              <w:tc>
                <w:tcPr>
                  <w:tcW w:w="2007" w:type="dxa"/>
                  <w:tcBorders>
                    <w:top w:val="single" w:sz="4" w:space="0" w:color="auto"/>
                    <w:left w:val="single" w:sz="4" w:space="0" w:color="auto"/>
                  </w:tcBorders>
                  <w:shd w:val="clear" w:color="auto" w:fill="FFFFFF"/>
                </w:tcPr>
                <w:p w14:paraId="2B53531E" w14:textId="77777777" w:rsidR="00CA08CB" w:rsidRPr="00DA01C6" w:rsidRDefault="00CA08CB" w:rsidP="00D36D27">
                  <w:pPr>
                    <w:pStyle w:val="2"/>
                    <w:shd w:val="clear" w:color="auto" w:fill="auto"/>
                    <w:spacing w:after="0" w:line="240" w:lineRule="auto"/>
                    <w:ind w:left="100"/>
                    <w:rPr>
                      <w:sz w:val="24"/>
                      <w:szCs w:val="24"/>
                    </w:rPr>
                  </w:pPr>
                  <w:r w:rsidRPr="00DA01C6">
                    <w:rPr>
                      <w:rStyle w:val="1"/>
                    </w:rPr>
                    <w:t>Насосы и аппаратура управления насосами подачи холодной воды,</w:t>
                  </w:r>
                </w:p>
                <w:p w14:paraId="36A8800A" w14:textId="77777777" w:rsidR="00CA08CB" w:rsidRPr="00DA01C6" w:rsidRDefault="00CA08CB" w:rsidP="00D36D27">
                  <w:pPr>
                    <w:pStyle w:val="2"/>
                    <w:shd w:val="clear" w:color="auto" w:fill="auto"/>
                    <w:spacing w:after="0" w:line="240" w:lineRule="auto"/>
                    <w:ind w:left="100"/>
                    <w:rPr>
                      <w:sz w:val="24"/>
                      <w:szCs w:val="24"/>
                    </w:rPr>
                  </w:pPr>
                  <w:r w:rsidRPr="00DA01C6">
                    <w:rPr>
                      <w:rStyle w:val="1"/>
                    </w:rPr>
                    <w:t>относящиеся к общему имуществу</w:t>
                  </w:r>
                </w:p>
              </w:tc>
              <w:tc>
                <w:tcPr>
                  <w:tcW w:w="709" w:type="dxa"/>
                  <w:tcBorders>
                    <w:top w:val="single" w:sz="4" w:space="0" w:color="auto"/>
                    <w:left w:val="single" w:sz="4" w:space="0" w:color="auto"/>
                  </w:tcBorders>
                  <w:shd w:val="clear" w:color="auto" w:fill="FFFFFF"/>
                </w:tcPr>
                <w:p w14:paraId="7944C6D0" w14:textId="77777777" w:rsidR="00CA08CB" w:rsidRPr="00DA01C6" w:rsidRDefault="00CA08CB" w:rsidP="00D36D27">
                  <w:pPr>
                    <w:rPr>
                      <w:rFonts w:ascii="Times New Roman" w:hAnsi="Times New Roman" w:cs="Times New Roman"/>
                      <w:sz w:val="24"/>
                      <w:szCs w:val="24"/>
                    </w:rPr>
                  </w:pPr>
                </w:p>
              </w:tc>
              <w:tc>
                <w:tcPr>
                  <w:tcW w:w="709" w:type="dxa"/>
                  <w:tcBorders>
                    <w:top w:val="single" w:sz="4" w:space="0" w:color="auto"/>
                    <w:left w:val="single" w:sz="4" w:space="0" w:color="auto"/>
                  </w:tcBorders>
                  <w:shd w:val="clear" w:color="auto" w:fill="FFFFFF"/>
                </w:tcPr>
                <w:p w14:paraId="5E8C08D4"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0,25</w:t>
                  </w:r>
                </w:p>
              </w:tc>
              <w:tc>
                <w:tcPr>
                  <w:tcW w:w="709" w:type="dxa"/>
                  <w:tcBorders>
                    <w:top w:val="single" w:sz="4" w:space="0" w:color="auto"/>
                    <w:left w:val="single" w:sz="4" w:space="0" w:color="auto"/>
                  </w:tcBorders>
                  <w:shd w:val="clear" w:color="auto" w:fill="FFFFFF"/>
                </w:tcPr>
                <w:p w14:paraId="3D3BA32E"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0,45</w:t>
                  </w:r>
                </w:p>
              </w:tc>
              <w:tc>
                <w:tcPr>
                  <w:tcW w:w="708" w:type="dxa"/>
                  <w:tcBorders>
                    <w:top w:val="single" w:sz="4" w:space="0" w:color="auto"/>
                    <w:left w:val="single" w:sz="4" w:space="0" w:color="auto"/>
                  </w:tcBorders>
                  <w:shd w:val="clear" w:color="auto" w:fill="FFFFFF"/>
                </w:tcPr>
                <w:p w14:paraId="33EFE059" w14:textId="77777777" w:rsidR="00CA08CB" w:rsidRPr="00DA01C6" w:rsidRDefault="00CA08CB" w:rsidP="00D36D27">
                  <w:pPr>
                    <w:pStyle w:val="2"/>
                    <w:shd w:val="clear" w:color="auto" w:fill="auto"/>
                    <w:spacing w:after="0" w:line="230" w:lineRule="exact"/>
                    <w:ind w:left="240"/>
                    <w:rPr>
                      <w:sz w:val="24"/>
                      <w:szCs w:val="24"/>
                    </w:rPr>
                  </w:pPr>
                  <w:r w:rsidRPr="00DA01C6">
                    <w:rPr>
                      <w:rStyle w:val="1"/>
                    </w:rPr>
                    <w:t>0,4</w:t>
                  </w:r>
                </w:p>
              </w:tc>
              <w:tc>
                <w:tcPr>
                  <w:tcW w:w="970" w:type="dxa"/>
                  <w:tcBorders>
                    <w:top w:val="single" w:sz="4" w:space="0" w:color="auto"/>
                    <w:left w:val="single" w:sz="4" w:space="0" w:color="auto"/>
                  </w:tcBorders>
                  <w:shd w:val="clear" w:color="auto" w:fill="FFFFFF"/>
                </w:tcPr>
                <w:p w14:paraId="147E787F" w14:textId="77777777" w:rsidR="00CA08CB" w:rsidRPr="00DA01C6" w:rsidRDefault="00CA08CB" w:rsidP="00D36D27">
                  <w:pPr>
                    <w:pStyle w:val="2"/>
                    <w:shd w:val="clear" w:color="auto" w:fill="auto"/>
                    <w:spacing w:after="0" w:line="230" w:lineRule="exact"/>
                    <w:ind w:left="180"/>
                    <w:rPr>
                      <w:sz w:val="24"/>
                      <w:szCs w:val="24"/>
                    </w:rPr>
                  </w:pPr>
                  <w:r w:rsidRPr="00DA01C6">
                    <w:rPr>
                      <w:rStyle w:val="1"/>
                    </w:rPr>
                    <w:t>0,45</w:t>
                  </w:r>
                </w:p>
              </w:tc>
              <w:tc>
                <w:tcPr>
                  <w:tcW w:w="1134" w:type="dxa"/>
                  <w:tcBorders>
                    <w:top w:val="single" w:sz="4" w:space="0" w:color="auto"/>
                    <w:left w:val="single" w:sz="4" w:space="0" w:color="auto"/>
                    <w:right w:val="single" w:sz="4" w:space="0" w:color="auto"/>
                  </w:tcBorders>
                  <w:shd w:val="clear" w:color="auto" w:fill="FFFFFF"/>
                </w:tcPr>
                <w:p w14:paraId="52E16286" w14:textId="77777777" w:rsidR="00CA08CB" w:rsidRPr="00DA01C6" w:rsidRDefault="00CA08CB" w:rsidP="00D36D27">
                  <w:pPr>
                    <w:pStyle w:val="2"/>
                    <w:shd w:val="clear" w:color="auto" w:fill="auto"/>
                    <w:spacing w:after="0" w:line="230" w:lineRule="exact"/>
                    <w:jc w:val="both"/>
                    <w:rPr>
                      <w:sz w:val="24"/>
                      <w:szCs w:val="24"/>
                    </w:rPr>
                  </w:pPr>
                  <w:r w:rsidRPr="00DA01C6">
                    <w:rPr>
                      <w:rStyle w:val="1"/>
                    </w:rPr>
                    <w:t>0,57</w:t>
                  </w:r>
                </w:p>
              </w:tc>
            </w:tr>
            <w:tr w:rsidR="00CA08CB" w:rsidRPr="00DA01C6" w14:paraId="5A8A95EC" w14:textId="77777777" w:rsidTr="00F1652E">
              <w:trPr>
                <w:trHeight w:hRule="exact" w:val="1413"/>
              </w:trPr>
              <w:tc>
                <w:tcPr>
                  <w:tcW w:w="2007" w:type="dxa"/>
                  <w:tcBorders>
                    <w:top w:val="single" w:sz="4" w:space="0" w:color="auto"/>
                    <w:left w:val="single" w:sz="4" w:space="0" w:color="auto"/>
                  </w:tcBorders>
                  <w:shd w:val="clear" w:color="auto" w:fill="FFFFFF"/>
                </w:tcPr>
                <w:p w14:paraId="6F596C62" w14:textId="77777777" w:rsidR="00CA08CB" w:rsidRPr="00DA01C6" w:rsidRDefault="00CA08CB" w:rsidP="00D36D27">
                  <w:pPr>
                    <w:pStyle w:val="2"/>
                    <w:shd w:val="clear" w:color="auto" w:fill="auto"/>
                    <w:spacing w:after="0" w:line="240" w:lineRule="auto"/>
                    <w:ind w:left="100"/>
                    <w:rPr>
                      <w:sz w:val="24"/>
                      <w:szCs w:val="24"/>
                    </w:rPr>
                  </w:pPr>
                  <w:r w:rsidRPr="00DA01C6">
                    <w:rPr>
                      <w:rStyle w:val="1"/>
                    </w:rPr>
                    <w:lastRenderedPageBreak/>
                    <w:t>Циркуляционные насосы горячего водоснабжения, относящиеся к общему имуществу</w:t>
                  </w:r>
                </w:p>
              </w:tc>
              <w:tc>
                <w:tcPr>
                  <w:tcW w:w="709" w:type="dxa"/>
                  <w:tcBorders>
                    <w:top w:val="single" w:sz="4" w:space="0" w:color="auto"/>
                    <w:left w:val="single" w:sz="4" w:space="0" w:color="auto"/>
                  </w:tcBorders>
                  <w:shd w:val="clear" w:color="auto" w:fill="FFFFFF"/>
                </w:tcPr>
                <w:p w14:paraId="549FDE04" w14:textId="77777777" w:rsidR="00CA08CB" w:rsidRPr="00DA01C6" w:rsidRDefault="00CA08CB" w:rsidP="00D36D27">
                  <w:pPr>
                    <w:rPr>
                      <w:rFonts w:ascii="Times New Roman" w:hAnsi="Times New Roman" w:cs="Times New Roman"/>
                      <w:sz w:val="24"/>
                      <w:szCs w:val="24"/>
                    </w:rPr>
                  </w:pPr>
                </w:p>
              </w:tc>
              <w:tc>
                <w:tcPr>
                  <w:tcW w:w="709" w:type="dxa"/>
                  <w:tcBorders>
                    <w:top w:val="single" w:sz="4" w:space="0" w:color="auto"/>
                    <w:left w:val="single" w:sz="4" w:space="0" w:color="auto"/>
                  </w:tcBorders>
                  <w:shd w:val="clear" w:color="auto" w:fill="FFFFFF"/>
                </w:tcPr>
                <w:p w14:paraId="14152762"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0,22</w:t>
                  </w:r>
                </w:p>
              </w:tc>
              <w:tc>
                <w:tcPr>
                  <w:tcW w:w="709" w:type="dxa"/>
                  <w:tcBorders>
                    <w:top w:val="single" w:sz="4" w:space="0" w:color="auto"/>
                    <w:left w:val="single" w:sz="4" w:space="0" w:color="auto"/>
                  </w:tcBorders>
                  <w:shd w:val="clear" w:color="auto" w:fill="FFFFFF"/>
                </w:tcPr>
                <w:p w14:paraId="0A948B9C"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0,22</w:t>
                  </w:r>
                </w:p>
              </w:tc>
              <w:tc>
                <w:tcPr>
                  <w:tcW w:w="708" w:type="dxa"/>
                  <w:tcBorders>
                    <w:top w:val="single" w:sz="4" w:space="0" w:color="auto"/>
                    <w:left w:val="single" w:sz="4" w:space="0" w:color="auto"/>
                  </w:tcBorders>
                  <w:shd w:val="clear" w:color="auto" w:fill="FFFFFF"/>
                </w:tcPr>
                <w:p w14:paraId="7FBC8B34" w14:textId="77777777" w:rsidR="00CA08CB" w:rsidRPr="00DA01C6" w:rsidRDefault="00CA08CB" w:rsidP="00D36D27">
                  <w:pPr>
                    <w:pStyle w:val="2"/>
                    <w:shd w:val="clear" w:color="auto" w:fill="auto"/>
                    <w:spacing w:after="0" w:line="230" w:lineRule="exact"/>
                    <w:ind w:left="240"/>
                    <w:rPr>
                      <w:sz w:val="24"/>
                      <w:szCs w:val="24"/>
                    </w:rPr>
                  </w:pPr>
                  <w:r w:rsidRPr="00DA01C6">
                    <w:rPr>
                      <w:rStyle w:val="1"/>
                    </w:rPr>
                    <w:t>0,18</w:t>
                  </w:r>
                </w:p>
              </w:tc>
              <w:tc>
                <w:tcPr>
                  <w:tcW w:w="970" w:type="dxa"/>
                  <w:tcBorders>
                    <w:top w:val="single" w:sz="4" w:space="0" w:color="auto"/>
                    <w:left w:val="single" w:sz="4" w:space="0" w:color="auto"/>
                  </w:tcBorders>
                  <w:shd w:val="clear" w:color="auto" w:fill="FFFFFF"/>
                </w:tcPr>
                <w:p w14:paraId="7F35382E" w14:textId="77777777" w:rsidR="00CA08CB" w:rsidRPr="00DA01C6" w:rsidRDefault="00CA08CB" w:rsidP="00D36D27">
                  <w:pPr>
                    <w:pStyle w:val="2"/>
                    <w:shd w:val="clear" w:color="auto" w:fill="auto"/>
                    <w:spacing w:after="0" w:line="230" w:lineRule="exact"/>
                    <w:ind w:left="180"/>
                    <w:rPr>
                      <w:sz w:val="24"/>
                      <w:szCs w:val="24"/>
                    </w:rPr>
                  </w:pPr>
                  <w:r w:rsidRPr="00DA01C6">
                    <w:rPr>
                      <w:rStyle w:val="1"/>
                    </w:rPr>
                    <w:t>0,16</w:t>
                  </w:r>
                </w:p>
              </w:tc>
              <w:tc>
                <w:tcPr>
                  <w:tcW w:w="1134" w:type="dxa"/>
                  <w:tcBorders>
                    <w:top w:val="single" w:sz="4" w:space="0" w:color="auto"/>
                    <w:left w:val="single" w:sz="4" w:space="0" w:color="auto"/>
                    <w:right w:val="single" w:sz="4" w:space="0" w:color="auto"/>
                  </w:tcBorders>
                  <w:shd w:val="clear" w:color="auto" w:fill="FFFFFF"/>
                </w:tcPr>
                <w:p w14:paraId="37B94B4D" w14:textId="77777777" w:rsidR="00CA08CB" w:rsidRPr="00DA01C6" w:rsidRDefault="00CA08CB" w:rsidP="00D36D27">
                  <w:pPr>
                    <w:pStyle w:val="2"/>
                    <w:shd w:val="clear" w:color="auto" w:fill="auto"/>
                    <w:spacing w:after="0" w:line="230" w:lineRule="exact"/>
                    <w:jc w:val="both"/>
                    <w:rPr>
                      <w:sz w:val="24"/>
                      <w:szCs w:val="24"/>
                    </w:rPr>
                  </w:pPr>
                  <w:r w:rsidRPr="00DA01C6">
                    <w:rPr>
                      <w:rStyle w:val="1"/>
                    </w:rPr>
                    <w:t>0,18</w:t>
                  </w:r>
                </w:p>
              </w:tc>
            </w:tr>
            <w:tr w:rsidR="00CA08CB" w:rsidRPr="00DA01C6" w14:paraId="44804403" w14:textId="77777777" w:rsidTr="00F1652E">
              <w:trPr>
                <w:trHeight w:hRule="exact" w:val="960"/>
              </w:trPr>
              <w:tc>
                <w:tcPr>
                  <w:tcW w:w="2007" w:type="dxa"/>
                  <w:tcBorders>
                    <w:top w:val="single" w:sz="4" w:space="0" w:color="auto"/>
                    <w:left w:val="single" w:sz="4" w:space="0" w:color="auto"/>
                  </w:tcBorders>
                  <w:shd w:val="clear" w:color="auto" w:fill="FFFFFF"/>
                </w:tcPr>
                <w:p w14:paraId="11A66D7B" w14:textId="77777777" w:rsidR="00CA08CB" w:rsidRPr="00DA01C6" w:rsidRDefault="00CA08CB" w:rsidP="00D36D27">
                  <w:pPr>
                    <w:pStyle w:val="2"/>
                    <w:shd w:val="clear" w:color="auto" w:fill="auto"/>
                    <w:spacing w:after="0" w:line="240" w:lineRule="auto"/>
                    <w:jc w:val="both"/>
                    <w:rPr>
                      <w:sz w:val="24"/>
                      <w:szCs w:val="24"/>
                    </w:rPr>
                  </w:pPr>
                  <w:r w:rsidRPr="00DA01C6">
                    <w:rPr>
                      <w:rStyle w:val="1"/>
                    </w:rPr>
                    <w:t>Циркуляционные насосы отопления, относящиеся к общему имуществу</w:t>
                  </w:r>
                </w:p>
              </w:tc>
              <w:tc>
                <w:tcPr>
                  <w:tcW w:w="709" w:type="dxa"/>
                  <w:tcBorders>
                    <w:top w:val="single" w:sz="4" w:space="0" w:color="auto"/>
                    <w:left w:val="single" w:sz="4" w:space="0" w:color="auto"/>
                  </w:tcBorders>
                  <w:shd w:val="clear" w:color="auto" w:fill="FFFFFF"/>
                </w:tcPr>
                <w:p w14:paraId="38C2CCFE"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0,09</w:t>
                  </w:r>
                </w:p>
              </w:tc>
              <w:tc>
                <w:tcPr>
                  <w:tcW w:w="709" w:type="dxa"/>
                  <w:tcBorders>
                    <w:top w:val="single" w:sz="4" w:space="0" w:color="auto"/>
                    <w:left w:val="single" w:sz="4" w:space="0" w:color="auto"/>
                  </w:tcBorders>
                  <w:shd w:val="clear" w:color="auto" w:fill="FFFFFF"/>
                </w:tcPr>
                <w:p w14:paraId="243F06CA"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0,13</w:t>
                  </w:r>
                </w:p>
              </w:tc>
              <w:tc>
                <w:tcPr>
                  <w:tcW w:w="709" w:type="dxa"/>
                  <w:tcBorders>
                    <w:top w:val="single" w:sz="4" w:space="0" w:color="auto"/>
                    <w:left w:val="single" w:sz="4" w:space="0" w:color="auto"/>
                  </w:tcBorders>
                  <w:shd w:val="clear" w:color="auto" w:fill="FFFFFF"/>
                </w:tcPr>
                <w:p w14:paraId="20F4370C"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0,13</w:t>
                  </w:r>
                </w:p>
              </w:tc>
              <w:tc>
                <w:tcPr>
                  <w:tcW w:w="708" w:type="dxa"/>
                  <w:tcBorders>
                    <w:top w:val="single" w:sz="4" w:space="0" w:color="auto"/>
                    <w:left w:val="single" w:sz="4" w:space="0" w:color="auto"/>
                  </w:tcBorders>
                  <w:shd w:val="clear" w:color="auto" w:fill="FFFFFF"/>
                </w:tcPr>
                <w:p w14:paraId="53F07BA9" w14:textId="77777777" w:rsidR="00CA08CB" w:rsidRPr="00DA01C6" w:rsidRDefault="00CA08CB" w:rsidP="00D36D27">
                  <w:pPr>
                    <w:pStyle w:val="2"/>
                    <w:shd w:val="clear" w:color="auto" w:fill="auto"/>
                    <w:spacing w:after="0" w:line="230" w:lineRule="exact"/>
                    <w:ind w:left="240"/>
                    <w:rPr>
                      <w:sz w:val="24"/>
                      <w:szCs w:val="24"/>
                    </w:rPr>
                  </w:pPr>
                  <w:r w:rsidRPr="00DA01C6">
                    <w:rPr>
                      <w:rStyle w:val="1"/>
                    </w:rPr>
                    <w:t>0,10</w:t>
                  </w:r>
                </w:p>
              </w:tc>
              <w:tc>
                <w:tcPr>
                  <w:tcW w:w="970" w:type="dxa"/>
                  <w:tcBorders>
                    <w:top w:val="single" w:sz="4" w:space="0" w:color="auto"/>
                    <w:left w:val="single" w:sz="4" w:space="0" w:color="auto"/>
                  </w:tcBorders>
                  <w:shd w:val="clear" w:color="auto" w:fill="FFFFFF"/>
                </w:tcPr>
                <w:p w14:paraId="4BC4D3FE" w14:textId="77777777" w:rsidR="00CA08CB" w:rsidRPr="00DA01C6" w:rsidRDefault="00CA08CB" w:rsidP="00D36D27">
                  <w:pPr>
                    <w:pStyle w:val="2"/>
                    <w:shd w:val="clear" w:color="auto" w:fill="auto"/>
                    <w:spacing w:after="0" w:line="230" w:lineRule="exact"/>
                    <w:ind w:left="180"/>
                    <w:rPr>
                      <w:sz w:val="24"/>
                      <w:szCs w:val="24"/>
                    </w:rPr>
                  </w:pPr>
                  <w:r w:rsidRPr="00DA01C6">
                    <w:rPr>
                      <w:rStyle w:val="1"/>
                    </w:rPr>
                    <w:t>0,09</w:t>
                  </w:r>
                </w:p>
              </w:tc>
              <w:tc>
                <w:tcPr>
                  <w:tcW w:w="1134" w:type="dxa"/>
                  <w:tcBorders>
                    <w:top w:val="single" w:sz="4" w:space="0" w:color="auto"/>
                    <w:left w:val="single" w:sz="4" w:space="0" w:color="auto"/>
                    <w:right w:val="single" w:sz="4" w:space="0" w:color="auto"/>
                  </w:tcBorders>
                  <w:shd w:val="clear" w:color="auto" w:fill="FFFFFF"/>
                </w:tcPr>
                <w:p w14:paraId="590589B1" w14:textId="77777777" w:rsidR="00CA08CB" w:rsidRPr="00DA01C6" w:rsidRDefault="00CA08CB" w:rsidP="00D36D27">
                  <w:pPr>
                    <w:pStyle w:val="2"/>
                    <w:shd w:val="clear" w:color="auto" w:fill="auto"/>
                    <w:spacing w:after="0" w:line="230" w:lineRule="exact"/>
                    <w:jc w:val="both"/>
                    <w:rPr>
                      <w:sz w:val="24"/>
                      <w:szCs w:val="24"/>
                    </w:rPr>
                  </w:pPr>
                  <w:r w:rsidRPr="00DA01C6">
                    <w:rPr>
                      <w:rStyle w:val="1"/>
                    </w:rPr>
                    <w:t>0,10</w:t>
                  </w:r>
                </w:p>
              </w:tc>
            </w:tr>
            <w:tr w:rsidR="00CA08CB" w:rsidRPr="00DA01C6" w14:paraId="1CFE54C6" w14:textId="77777777" w:rsidTr="00F1652E">
              <w:trPr>
                <w:trHeight w:hRule="exact" w:val="360"/>
              </w:trPr>
              <w:tc>
                <w:tcPr>
                  <w:tcW w:w="2007" w:type="dxa"/>
                  <w:tcBorders>
                    <w:top w:val="single" w:sz="4" w:space="0" w:color="auto"/>
                    <w:left w:val="single" w:sz="4" w:space="0" w:color="auto"/>
                    <w:bottom w:val="single" w:sz="4" w:space="0" w:color="auto"/>
                  </w:tcBorders>
                  <w:shd w:val="clear" w:color="auto" w:fill="FFFFFF"/>
                </w:tcPr>
                <w:p w14:paraId="07BDF279" w14:textId="77777777" w:rsidR="00CA08CB" w:rsidRPr="00DA01C6" w:rsidRDefault="00CA08CB" w:rsidP="00D36D27">
                  <w:pPr>
                    <w:pStyle w:val="2"/>
                    <w:shd w:val="clear" w:color="auto" w:fill="auto"/>
                    <w:spacing w:after="0" w:line="240" w:lineRule="auto"/>
                    <w:ind w:left="100"/>
                    <w:rPr>
                      <w:sz w:val="24"/>
                      <w:szCs w:val="24"/>
                    </w:rPr>
                  </w:pPr>
                  <w:r w:rsidRPr="00DA01C6">
                    <w:rPr>
                      <w:rStyle w:val="1"/>
                    </w:rPr>
                    <w:t>Прочее оборудование</w:t>
                  </w:r>
                </w:p>
              </w:tc>
              <w:tc>
                <w:tcPr>
                  <w:tcW w:w="709" w:type="dxa"/>
                  <w:tcBorders>
                    <w:top w:val="single" w:sz="4" w:space="0" w:color="auto"/>
                    <w:left w:val="single" w:sz="4" w:space="0" w:color="auto"/>
                    <w:bottom w:val="single" w:sz="4" w:space="0" w:color="auto"/>
                  </w:tcBorders>
                  <w:shd w:val="clear" w:color="auto" w:fill="FFFFFF"/>
                </w:tcPr>
                <w:p w14:paraId="1D0BB518"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0,04</w:t>
                  </w:r>
                </w:p>
              </w:tc>
              <w:tc>
                <w:tcPr>
                  <w:tcW w:w="709" w:type="dxa"/>
                  <w:tcBorders>
                    <w:top w:val="single" w:sz="4" w:space="0" w:color="auto"/>
                    <w:left w:val="single" w:sz="4" w:space="0" w:color="auto"/>
                    <w:bottom w:val="single" w:sz="4" w:space="0" w:color="auto"/>
                  </w:tcBorders>
                  <w:shd w:val="clear" w:color="auto" w:fill="FFFFFF"/>
                </w:tcPr>
                <w:p w14:paraId="652F28D7"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0,09</w:t>
                  </w:r>
                </w:p>
              </w:tc>
              <w:tc>
                <w:tcPr>
                  <w:tcW w:w="709" w:type="dxa"/>
                  <w:tcBorders>
                    <w:top w:val="single" w:sz="4" w:space="0" w:color="auto"/>
                    <w:left w:val="single" w:sz="4" w:space="0" w:color="auto"/>
                    <w:bottom w:val="single" w:sz="4" w:space="0" w:color="auto"/>
                  </w:tcBorders>
                  <w:shd w:val="clear" w:color="auto" w:fill="FFFFFF"/>
                </w:tcPr>
                <w:p w14:paraId="5D3EB91D"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0,12</w:t>
                  </w:r>
                </w:p>
              </w:tc>
              <w:tc>
                <w:tcPr>
                  <w:tcW w:w="708" w:type="dxa"/>
                  <w:tcBorders>
                    <w:top w:val="single" w:sz="4" w:space="0" w:color="auto"/>
                    <w:left w:val="single" w:sz="4" w:space="0" w:color="auto"/>
                    <w:bottom w:val="single" w:sz="4" w:space="0" w:color="auto"/>
                  </w:tcBorders>
                  <w:shd w:val="clear" w:color="auto" w:fill="FFFFFF"/>
                </w:tcPr>
                <w:p w14:paraId="4A5074C9" w14:textId="77777777" w:rsidR="00CA08CB" w:rsidRPr="00DA01C6" w:rsidRDefault="00CA08CB" w:rsidP="00D36D27">
                  <w:pPr>
                    <w:pStyle w:val="2"/>
                    <w:shd w:val="clear" w:color="auto" w:fill="auto"/>
                    <w:spacing w:after="0" w:line="230" w:lineRule="exact"/>
                    <w:ind w:left="240"/>
                    <w:rPr>
                      <w:sz w:val="24"/>
                      <w:szCs w:val="24"/>
                    </w:rPr>
                  </w:pPr>
                  <w:r w:rsidRPr="00DA01C6">
                    <w:rPr>
                      <w:rStyle w:val="1"/>
                    </w:rPr>
                    <w:t>0,15</w:t>
                  </w:r>
                </w:p>
              </w:tc>
              <w:tc>
                <w:tcPr>
                  <w:tcW w:w="970" w:type="dxa"/>
                  <w:tcBorders>
                    <w:top w:val="single" w:sz="4" w:space="0" w:color="auto"/>
                    <w:left w:val="single" w:sz="4" w:space="0" w:color="auto"/>
                    <w:bottom w:val="single" w:sz="4" w:space="0" w:color="auto"/>
                  </w:tcBorders>
                  <w:shd w:val="clear" w:color="auto" w:fill="FFFFFF"/>
                </w:tcPr>
                <w:p w14:paraId="0B9D2867" w14:textId="77777777" w:rsidR="00CA08CB" w:rsidRPr="00DA01C6" w:rsidRDefault="00CA08CB" w:rsidP="00D36D27">
                  <w:pPr>
                    <w:pStyle w:val="2"/>
                    <w:shd w:val="clear" w:color="auto" w:fill="auto"/>
                    <w:spacing w:after="0" w:line="230" w:lineRule="exact"/>
                    <w:ind w:left="180"/>
                    <w:rPr>
                      <w:sz w:val="24"/>
                      <w:szCs w:val="24"/>
                    </w:rPr>
                  </w:pPr>
                  <w:r w:rsidRPr="00DA01C6">
                    <w:rPr>
                      <w:rStyle w:val="1"/>
                    </w:rPr>
                    <w:t>0,17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723A1AE" w14:textId="77777777" w:rsidR="00CA08CB" w:rsidRPr="00DA01C6" w:rsidRDefault="00CA08CB" w:rsidP="00D36D27">
                  <w:pPr>
                    <w:pStyle w:val="2"/>
                    <w:shd w:val="clear" w:color="auto" w:fill="auto"/>
                    <w:spacing w:after="0" w:line="230" w:lineRule="exact"/>
                    <w:jc w:val="both"/>
                    <w:rPr>
                      <w:sz w:val="24"/>
                      <w:szCs w:val="24"/>
                    </w:rPr>
                  </w:pPr>
                  <w:r w:rsidRPr="00DA01C6">
                    <w:rPr>
                      <w:rStyle w:val="1"/>
                    </w:rPr>
                    <w:t>0,28</w:t>
                  </w:r>
                </w:p>
              </w:tc>
            </w:tr>
          </w:tbl>
          <w:p w14:paraId="6406EB1F" w14:textId="77777777" w:rsidR="00CA08CB" w:rsidRPr="00DA01C6" w:rsidRDefault="00CA08CB" w:rsidP="00D36D27">
            <w:pPr>
              <w:rPr>
                <w:rFonts w:ascii="Times New Roman" w:hAnsi="Times New Roman" w:cs="Times New Roman"/>
                <w:sz w:val="24"/>
                <w:szCs w:val="24"/>
              </w:rPr>
            </w:pPr>
          </w:p>
        </w:tc>
      </w:tr>
      <w:tr w:rsidR="00CA08CB" w:rsidRPr="00DA01C6" w14:paraId="4E653184" w14:textId="77777777" w:rsidTr="00514526">
        <w:tc>
          <w:tcPr>
            <w:tcW w:w="10810" w:type="dxa"/>
            <w:gridSpan w:val="5"/>
          </w:tcPr>
          <w:p w14:paraId="060D7C46" w14:textId="77777777" w:rsidR="00CA08CB" w:rsidRPr="00DA01C6" w:rsidRDefault="00CA08CB" w:rsidP="005E448F">
            <w:pPr>
              <w:jc w:val="center"/>
              <w:rPr>
                <w:rFonts w:ascii="Times New Roman" w:hAnsi="Times New Roman" w:cs="Times New Roman"/>
                <w:sz w:val="24"/>
                <w:szCs w:val="24"/>
              </w:rPr>
            </w:pPr>
            <w:r w:rsidRPr="00DA01C6">
              <w:rPr>
                <w:rFonts w:ascii="Times New Roman" w:hAnsi="Times New Roman" w:cs="Times New Roman"/>
                <w:b/>
                <w:sz w:val="24"/>
                <w:szCs w:val="24"/>
              </w:rPr>
              <w:lastRenderedPageBreak/>
              <w:t>Нормативный правовой акт, устанавливающий норматив потребления коммунальной услуги (заполняется по каждому нормативному правовому акту)</w:t>
            </w:r>
          </w:p>
        </w:tc>
      </w:tr>
      <w:tr w:rsidR="00CA08CB" w:rsidRPr="00DA01C6" w14:paraId="3B2D69B2" w14:textId="77777777" w:rsidTr="007B4BAD">
        <w:trPr>
          <w:gridAfter w:val="1"/>
          <w:wAfter w:w="8" w:type="dxa"/>
          <w:trHeight w:val="1632"/>
        </w:trPr>
        <w:tc>
          <w:tcPr>
            <w:tcW w:w="879" w:type="dxa"/>
            <w:tcBorders>
              <w:bottom w:val="single" w:sz="4" w:space="0" w:color="auto"/>
            </w:tcBorders>
          </w:tcPr>
          <w:p w14:paraId="1B29759D" w14:textId="77777777" w:rsidR="00CA08CB" w:rsidRPr="00DA01C6" w:rsidRDefault="00CA08CB" w:rsidP="00D36D27">
            <w:pPr>
              <w:jc w:val="center"/>
              <w:rPr>
                <w:rFonts w:ascii="Times New Roman" w:hAnsi="Times New Roman" w:cs="Times New Roman"/>
                <w:sz w:val="24"/>
                <w:szCs w:val="24"/>
              </w:rPr>
            </w:pPr>
          </w:p>
          <w:p w14:paraId="2091C7A7" w14:textId="77777777" w:rsidR="00CA08CB" w:rsidRPr="00DA01C6" w:rsidRDefault="00CA08CB" w:rsidP="00D36D27">
            <w:pPr>
              <w:jc w:val="center"/>
              <w:rPr>
                <w:rFonts w:ascii="Times New Roman" w:hAnsi="Times New Roman" w:cs="Times New Roman"/>
                <w:sz w:val="24"/>
                <w:szCs w:val="24"/>
              </w:rPr>
            </w:pPr>
          </w:p>
          <w:p w14:paraId="13A50D50" w14:textId="77777777" w:rsidR="00CA08CB" w:rsidRPr="00DA01C6" w:rsidRDefault="00CA08CB" w:rsidP="00D36D27">
            <w:pPr>
              <w:jc w:val="center"/>
              <w:rPr>
                <w:rFonts w:ascii="Times New Roman" w:hAnsi="Times New Roman" w:cs="Times New Roman"/>
                <w:sz w:val="24"/>
                <w:szCs w:val="24"/>
              </w:rPr>
            </w:pPr>
          </w:p>
          <w:p w14:paraId="3DFC8004" w14:textId="77777777" w:rsidR="00CA08CB" w:rsidRPr="00DA01C6" w:rsidRDefault="00CA08CB" w:rsidP="00D36D27">
            <w:pPr>
              <w:jc w:val="center"/>
              <w:rPr>
                <w:rFonts w:ascii="Times New Roman" w:hAnsi="Times New Roman" w:cs="Times New Roman"/>
                <w:sz w:val="24"/>
                <w:szCs w:val="24"/>
              </w:rPr>
            </w:pPr>
          </w:p>
          <w:p w14:paraId="1AC7FE02"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12.</w:t>
            </w:r>
          </w:p>
        </w:tc>
        <w:tc>
          <w:tcPr>
            <w:tcW w:w="3261" w:type="dxa"/>
            <w:tcBorders>
              <w:bottom w:val="single" w:sz="4" w:space="0" w:color="auto"/>
            </w:tcBorders>
          </w:tcPr>
          <w:p w14:paraId="0568636E"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 xml:space="preserve">Нормативный правовой акт, устанавливающий норматив потребление коммунальной услуги (дата, номер, наименование принявшего акт органа) </w:t>
            </w:r>
          </w:p>
        </w:tc>
        <w:tc>
          <w:tcPr>
            <w:tcW w:w="850" w:type="dxa"/>
            <w:tcBorders>
              <w:bottom w:val="single" w:sz="4" w:space="0" w:color="auto"/>
            </w:tcBorders>
          </w:tcPr>
          <w:p w14:paraId="10BB1821"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Borders>
              <w:bottom w:val="single" w:sz="4" w:space="0" w:color="auto"/>
            </w:tcBorders>
            <w:vAlign w:val="center"/>
          </w:tcPr>
          <w:p w14:paraId="7499610F"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Распоряжение № 162-РВ от 09.12.2014г. Министерства ЖКХ МО</w:t>
            </w:r>
          </w:p>
        </w:tc>
      </w:tr>
    </w:tbl>
    <w:tbl>
      <w:tblPr>
        <w:tblStyle w:val="10"/>
        <w:tblW w:w="10802" w:type="dxa"/>
        <w:tblInd w:w="-1168" w:type="dxa"/>
        <w:tblLayout w:type="fixed"/>
        <w:tblLook w:val="04A0" w:firstRow="1" w:lastRow="0" w:firstColumn="1" w:lastColumn="0" w:noHBand="0" w:noVBand="1"/>
      </w:tblPr>
      <w:tblGrid>
        <w:gridCol w:w="879"/>
        <w:gridCol w:w="3261"/>
        <w:gridCol w:w="851"/>
        <w:gridCol w:w="5811"/>
      </w:tblGrid>
      <w:tr w:rsidR="001D3009" w:rsidRPr="00DA01C6" w14:paraId="299AD066" w14:textId="77777777" w:rsidTr="007B4BAD">
        <w:trPr>
          <w:trHeight w:val="238"/>
        </w:trPr>
        <w:tc>
          <w:tcPr>
            <w:tcW w:w="10802" w:type="dxa"/>
            <w:gridSpan w:val="4"/>
            <w:shd w:val="solid" w:color="9CC2E5" w:themeColor="accent1" w:themeTint="99" w:fill="auto"/>
          </w:tcPr>
          <w:p w14:paraId="583CA535" w14:textId="77777777" w:rsidR="001D3009" w:rsidRPr="00DA01C6" w:rsidRDefault="001D3009" w:rsidP="00EF4542">
            <w:pPr>
              <w:rPr>
                <w:rFonts w:ascii="Times New Roman" w:hAnsi="Times New Roman" w:cs="Times New Roman"/>
                <w:color w:val="9CC2E5" w:themeColor="accent1" w:themeTint="99"/>
                <w:sz w:val="24"/>
                <w:szCs w:val="24"/>
              </w:rPr>
            </w:pPr>
          </w:p>
        </w:tc>
      </w:tr>
      <w:tr w:rsidR="001D3009" w:rsidRPr="00DA01C6" w14:paraId="18325073" w14:textId="77777777" w:rsidTr="00261B3B">
        <w:tc>
          <w:tcPr>
            <w:tcW w:w="879" w:type="dxa"/>
          </w:tcPr>
          <w:p w14:paraId="3339B358" w14:textId="77777777" w:rsidR="001D3009" w:rsidRPr="00DA01C6" w:rsidRDefault="001D3009" w:rsidP="00EF4542">
            <w:pPr>
              <w:jc w:val="center"/>
              <w:rPr>
                <w:rFonts w:ascii="Times New Roman" w:hAnsi="Times New Roman" w:cs="Times New Roman"/>
                <w:sz w:val="24"/>
                <w:szCs w:val="24"/>
              </w:rPr>
            </w:pPr>
            <w:r w:rsidRPr="00DA01C6">
              <w:rPr>
                <w:rFonts w:ascii="Times New Roman" w:hAnsi="Times New Roman" w:cs="Times New Roman"/>
                <w:sz w:val="24"/>
                <w:szCs w:val="24"/>
              </w:rPr>
              <w:t>1.</w:t>
            </w:r>
          </w:p>
        </w:tc>
        <w:tc>
          <w:tcPr>
            <w:tcW w:w="3261" w:type="dxa"/>
          </w:tcPr>
          <w:p w14:paraId="47A20C16" w14:textId="77777777" w:rsidR="001D3009" w:rsidRPr="00DA01C6" w:rsidRDefault="001D3009" w:rsidP="00EF4542">
            <w:pPr>
              <w:rPr>
                <w:rFonts w:ascii="Times New Roman" w:hAnsi="Times New Roman" w:cs="Times New Roman"/>
                <w:sz w:val="24"/>
                <w:szCs w:val="24"/>
              </w:rPr>
            </w:pPr>
            <w:r w:rsidRPr="00DA01C6">
              <w:rPr>
                <w:rFonts w:ascii="Times New Roman" w:hAnsi="Times New Roman" w:cs="Times New Roman"/>
                <w:sz w:val="24"/>
                <w:szCs w:val="24"/>
              </w:rPr>
              <w:t>Дата заполнения/ внесение изменений</w:t>
            </w:r>
          </w:p>
        </w:tc>
        <w:tc>
          <w:tcPr>
            <w:tcW w:w="851" w:type="dxa"/>
          </w:tcPr>
          <w:p w14:paraId="2EB68F05" w14:textId="77777777" w:rsidR="001D3009" w:rsidRPr="00DA01C6" w:rsidRDefault="001D3009" w:rsidP="00EF4542">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1" w:type="dxa"/>
          </w:tcPr>
          <w:p w14:paraId="184E8ADF" w14:textId="5A59EB64" w:rsidR="00274536" w:rsidRPr="00DA01C6" w:rsidRDefault="004F7603" w:rsidP="003643BD">
            <w:pPr>
              <w:rPr>
                <w:rFonts w:ascii="Times New Roman" w:hAnsi="Times New Roman" w:cs="Times New Roman"/>
                <w:sz w:val="24"/>
                <w:szCs w:val="24"/>
              </w:rPr>
            </w:pPr>
            <w:r w:rsidRPr="00DA01C6">
              <w:rPr>
                <w:rFonts w:ascii="Times New Roman" w:hAnsi="Times New Roman" w:cs="Times New Roman"/>
                <w:sz w:val="24"/>
                <w:szCs w:val="24"/>
              </w:rPr>
              <w:t>01.0</w:t>
            </w:r>
            <w:r w:rsidR="003643BD">
              <w:rPr>
                <w:rFonts w:ascii="Times New Roman" w:hAnsi="Times New Roman" w:cs="Times New Roman"/>
                <w:sz w:val="24"/>
                <w:szCs w:val="24"/>
              </w:rPr>
              <w:t>7</w:t>
            </w:r>
            <w:r w:rsidRPr="00DA01C6">
              <w:rPr>
                <w:rFonts w:ascii="Times New Roman" w:hAnsi="Times New Roman" w:cs="Times New Roman"/>
                <w:sz w:val="24"/>
                <w:szCs w:val="24"/>
              </w:rPr>
              <w:t>.202</w:t>
            </w:r>
            <w:r w:rsidR="00951136">
              <w:rPr>
                <w:rFonts w:ascii="Times New Roman" w:hAnsi="Times New Roman" w:cs="Times New Roman"/>
                <w:sz w:val="24"/>
                <w:szCs w:val="24"/>
                <w:lang w:val="en-US"/>
              </w:rPr>
              <w:t>2</w:t>
            </w:r>
            <w:r w:rsidR="001D3009" w:rsidRPr="00DA01C6">
              <w:rPr>
                <w:rFonts w:ascii="Times New Roman" w:hAnsi="Times New Roman" w:cs="Times New Roman"/>
                <w:sz w:val="24"/>
                <w:szCs w:val="24"/>
              </w:rPr>
              <w:t>г.</w:t>
            </w:r>
          </w:p>
        </w:tc>
      </w:tr>
      <w:tr w:rsidR="001D3009" w:rsidRPr="00DA01C6" w14:paraId="7A491FCC" w14:textId="77777777" w:rsidTr="00261B3B">
        <w:tc>
          <w:tcPr>
            <w:tcW w:w="879" w:type="dxa"/>
          </w:tcPr>
          <w:p w14:paraId="5D451189" w14:textId="77777777" w:rsidR="001D3009" w:rsidRPr="00DA01C6" w:rsidRDefault="001D3009" w:rsidP="00EF4542">
            <w:pPr>
              <w:jc w:val="center"/>
              <w:rPr>
                <w:rFonts w:ascii="Times New Roman" w:hAnsi="Times New Roman" w:cs="Times New Roman"/>
                <w:sz w:val="24"/>
                <w:szCs w:val="24"/>
              </w:rPr>
            </w:pPr>
            <w:r w:rsidRPr="00DA01C6">
              <w:rPr>
                <w:rFonts w:ascii="Times New Roman" w:hAnsi="Times New Roman" w:cs="Times New Roman"/>
                <w:sz w:val="24"/>
                <w:szCs w:val="24"/>
              </w:rPr>
              <w:t>2.</w:t>
            </w:r>
          </w:p>
        </w:tc>
        <w:tc>
          <w:tcPr>
            <w:tcW w:w="3261" w:type="dxa"/>
          </w:tcPr>
          <w:p w14:paraId="3DBE92BB" w14:textId="77777777" w:rsidR="001D3009" w:rsidRPr="00DA01C6" w:rsidRDefault="001D3009" w:rsidP="00EF4542">
            <w:pPr>
              <w:rPr>
                <w:rFonts w:ascii="Times New Roman" w:hAnsi="Times New Roman" w:cs="Times New Roman"/>
                <w:sz w:val="24"/>
                <w:szCs w:val="24"/>
              </w:rPr>
            </w:pPr>
            <w:r w:rsidRPr="00DA01C6">
              <w:rPr>
                <w:rFonts w:ascii="Times New Roman" w:hAnsi="Times New Roman" w:cs="Times New Roman"/>
                <w:sz w:val="24"/>
                <w:szCs w:val="24"/>
              </w:rPr>
              <w:t>Вид коммунальной услуги</w:t>
            </w:r>
          </w:p>
        </w:tc>
        <w:tc>
          <w:tcPr>
            <w:tcW w:w="851" w:type="dxa"/>
          </w:tcPr>
          <w:p w14:paraId="530FE13B" w14:textId="77777777" w:rsidR="001D3009" w:rsidRPr="00DA01C6" w:rsidRDefault="001D3009" w:rsidP="00EF4542">
            <w:pPr>
              <w:jc w:val="center"/>
              <w:rPr>
                <w:rFonts w:ascii="Times New Roman" w:hAnsi="Times New Roman" w:cs="Times New Roman"/>
                <w:sz w:val="24"/>
                <w:szCs w:val="24"/>
              </w:rPr>
            </w:pPr>
            <w:r w:rsidRPr="00DA01C6">
              <w:rPr>
                <w:rFonts w:ascii="Times New Roman" w:hAnsi="Times New Roman" w:cs="Times New Roman"/>
                <w:sz w:val="24"/>
                <w:szCs w:val="24"/>
              </w:rPr>
              <w:t>куб. м</w:t>
            </w:r>
          </w:p>
        </w:tc>
        <w:tc>
          <w:tcPr>
            <w:tcW w:w="5811" w:type="dxa"/>
          </w:tcPr>
          <w:p w14:paraId="23407159" w14:textId="729FC7BD" w:rsidR="001D3009" w:rsidRPr="003643BD" w:rsidRDefault="005608D2" w:rsidP="00EF4542">
            <w:pPr>
              <w:rPr>
                <w:rFonts w:ascii="Times New Roman" w:hAnsi="Times New Roman" w:cs="Times New Roman"/>
                <w:b/>
                <w:color w:val="FF0000"/>
                <w:sz w:val="24"/>
                <w:szCs w:val="24"/>
              </w:rPr>
            </w:pPr>
            <w:r w:rsidRPr="003643BD">
              <w:rPr>
                <w:rFonts w:ascii="Times New Roman" w:hAnsi="Times New Roman" w:cs="Times New Roman"/>
                <w:b/>
                <w:color w:val="FF0000"/>
                <w:sz w:val="24"/>
                <w:szCs w:val="24"/>
              </w:rPr>
              <w:t>Обращение с ТКО</w:t>
            </w:r>
          </w:p>
        </w:tc>
      </w:tr>
      <w:tr w:rsidR="001D3009" w:rsidRPr="00DA01C6" w14:paraId="460013D2" w14:textId="77777777" w:rsidTr="00261B3B">
        <w:tc>
          <w:tcPr>
            <w:tcW w:w="879" w:type="dxa"/>
          </w:tcPr>
          <w:p w14:paraId="6255C55A" w14:textId="77777777" w:rsidR="001D3009" w:rsidRPr="00DA01C6" w:rsidRDefault="001D3009" w:rsidP="00EF4542">
            <w:pPr>
              <w:jc w:val="center"/>
              <w:rPr>
                <w:rFonts w:ascii="Times New Roman" w:hAnsi="Times New Roman" w:cs="Times New Roman"/>
                <w:sz w:val="24"/>
                <w:szCs w:val="24"/>
              </w:rPr>
            </w:pPr>
            <w:r w:rsidRPr="00DA01C6">
              <w:rPr>
                <w:rFonts w:ascii="Times New Roman" w:hAnsi="Times New Roman" w:cs="Times New Roman"/>
                <w:sz w:val="24"/>
                <w:szCs w:val="24"/>
              </w:rPr>
              <w:t>3.</w:t>
            </w:r>
          </w:p>
        </w:tc>
        <w:tc>
          <w:tcPr>
            <w:tcW w:w="3261" w:type="dxa"/>
          </w:tcPr>
          <w:p w14:paraId="0F80EB6F" w14:textId="77777777" w:rsidR="001D3009" w:rsidRPr="00DA01C6" w:rsidRDefault="001D3009" w:rsidP="00EF4542">
            <w:pPr>
              <w:rPr>
                <w:rFonts w:ascii="Times New Roman" w:hAnsi="Times New Roman" w:cs="Times New Roman"/>
                <w:sz w:val="24"/>
                <w:szCs w:val="24"/>
              </w:rPr>
            </w:pPr>
            <w:r w:rsidRPr="00DA01C6">
              <w:rPr>
                <w:rFonts w:ascii="Times New Roman" w:hAnsi="Times New Roman" w:cs="Times New Roman"/>
                <w:sz w:val="24"/>
                <w:szCs w:val="24"/>
              </w:rPr>
              <w:t>Тип предоставления услуги</w:t>
            </w:r>
          </w:p>
        </w:tc>
        <w:tc>
          <w:tcPr>
            <w:tcW w:w="851" w:type="dxa"/>
          </w:tcPr>
          <w:p w14:paraId="5FD4BDB7" w14:textId="77777777" w:rsidR="001D3009" w:rsidRPr="00DA01C6" w:rsidRDefault="001D3009" w:rsidP="00EF4542">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1" w:type="dxa"/>
          </w:tcPr>
          <w:p w14:paraId="7F7EFEC0" w14:textId="77777777" w:rsidR="001D3009" w:rsidRPr="00DA01C6" w:rsidRDefault="001D3009" w:rsidP="00EF4542">
            <w:pPr>
              <w:rPr>
                <w:rFonts w:ascii="Times New Roman" w:hAnsi="Times New Roman" w:cs="Times New Roman"/>
                <w:sz w:val="24"/>
                <w:szCs w:val="24"/>
              </w:rPr>
            </w:pPr>
            <w:r w:rsidRPr="00DA01C6">
              <w:rPr>
                <w:rFonts w:ascii="Times New Roman" w:hAnsi="Times New Roman" w:cs="Times New Roman"/>
                <w:sz w:val="24"/>
                <w:szCs w:val="24"/>
              </w:rPr>
              <w:t>Предоставляется через прямые договора с собственниками</w:t>
            </w:r>
          </w:p>
        </w:tc>
      </w:tr>
      <w:tr w:rsidR="001D3009" w:rsidRPr="00311F04" w14:paraId="79F7A711" w14:textId="77777777" w:rsidTr="00261B3B">
        <w:tc>
          <w:tcPr>
            <w:tcW w:w="879" w:type="dxa"/>
          </w:tcPr>
          <w:p w14:paraId="0C0533BD" w14:textId="77777777" w:rsidR="001D3009" w:rsidRPr="00DA01C6" w:rsidRDefault="001D3009" w:rsidP="00EF4542">
            <w:pPr>
              <w:jc w:val="center"/>
              <w:rPr>
                <w:rFonts w:ascii="Times New Roman" w:hAnsi="Times New Roman" w:cs="Times New Roman"/>
                <w:sz w:val="24"/>
                <w:szCs w:val="24"/>
              </w:rPr>
            </w:pPr>
            <w:r w:rsidRPr="00DA01C6">
              <w:rPr>
                <w:rFonts w:ascii="Times New Roman" w:hAnsi="Times New Roman" w:cs="Times New Roman"/>
                <w:sz w:val="24"/>
                <w:szCs w:val="24"/>
              </w:rPr>
              <w:t>4.</w:t>
            </w:r>
          </w:p>
        </w:tc>
        <w:tc>
          <w:tcPr>
            <w:tcW w:w="3261" w:type="dxa"/>
          </w:tcPr>
          <w:p w14:paraId="3E9E81F9" w14:textId="77777777" w:rsidR="001D3009" w:rsidRPr="00DA01C6" w:rsidRDefault="001D3009" w:rsidP="00EF4542">
            <w:pPr>
              <w:rPr>
                <w:rFonts w:ascii="Times New Roman" w:hAnsi="Times New Roman" w:cs="Times New Roman"/>
                <w:sz w:val="24"/>
                <w:szCs w:val="24"/>
              </w:rPr>
            </w:pPr>
            <w:r w:rsidRPr="00DA01C6">
              <w:rPr>
                <w:rFonts w:ascii="Times New Roman" w:hAnsi="Times New Roman" w:cs="Times New Roman"/>
                <w:sz w:val="24"/>
                <w:szCs w:val="24"/>
              </w:rPr>
              <w:t>Единица измерения</w:t>
            </w:r>
          </w:p>
        </w:tc>
        <w:tc>
          <w:tcPr>
            <w:tcW w:w="851" w:type="dxa"/>
          </w:tcPr>
          <w:p w14:paraId="61ECFCA8" w14:textId="77777777" w:rsidR="001D3009" w:rsidRPr="00DA01C6" w:rsidRDefault="001D3009" w:rsidP="00EF4542">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1" w:type="dxa"/>
          </w:tcPr>
          <w:p w14:paraId="5BA592A5" w14:textId="77777777" w:rsidR="001D3009" w:rsidRPr="00311F04" w:rsidRDefault="001D3009" w:rsidP="00EF4542">
            <w:pPr>
              <w:rPr>
                <w:rFonts w:ascii="Times New Roman" w:hAnsi="Times New Roman" w:cs="Times New Roman"/>
                <w:sz w:val="24"/>
                <w:szCs w:val="24"/>
              </w:rPr>
            </w:pPr>
            <w:r w:rsidRPr="00DA01C6">
              <w:rPr>
                <w:rFonts w:ascii="Times New Roman" w:hAnsi="Times New Roman" w:cs="Times New Roman"/>
                <w:sz w:val="24"/>
                <w:szCs w:val="24"/>
              </w:rPr>
              <w:t>куб. м</w:t>
            </w:r>
          </w:p>
        </w:tc>
      </w:tr>
      <w:tr w:rsidR="005608D2" w:rsidRPr="00311F04" w14:paraId="49245D88" w14:textId="77777777" w:rsidTr="00261B3B">
        <w:tc>
          <w:tcPr>
            <w:tcW w:w="879" w:type="dxa"/>
          </w:tcPr>
          <w:p w14:paraId="700EFAA4" w14:textId="64F29AA6" w:rsidR="005608D2" w:rsidRPr="00DA01C6" w:rsidRDefault="005608D2" w:rsidP="00EF4542">
            <w:pPr>
              <w:jc w:val="center"/>
              <w:rPr>
                <w:rFonts w:ascii="Times New Roman" w:hAnsi="Times New Roman" w:cs="Times New Roman"/>
                <w:sz w:val="24"/>
                <w:szCs w:val="24"/>
              </w:rPr>
            </w:pPr>
            <w:r>
              <w:rPr>
                <w:rFonts w:ascii="Times New Roman" w:hAnsi="Times New Roman" w:cs="Times New Roman"/>
                <w:sz w:val="24"/>
                <w:szCs w:val="24"/>
              </w:rPr>
              <w:t>5.</w:t>
            </w:r>
          </w:p>
        </w:tc>
        <w:tc>
          <w:tcPr>
            <w:tcW w:w="3261" w:type="dxa"/>
          </w:tcPr>
          <w:p w14:paraId="09B263FC" w14:textId="500281B8" w:rsidR="005608D2" w:rsidRPr="00DA01C6" w:rsidRDefault="005608D2" w:rsidP="00EF4542">
            <w:pPr>
              <w:rPr>
                <w:rFonts w:ascii="Times New Roman" w:hAnsi="Times New Roman" w:cs="Times New Roman"/>
                <w:sz w:val="24"/>
                <w:szCs w:val="24"/>
              </w:rPr>
            </w:pPr>
            <w:r w:rsidRPr="00DA01C6">
              <w:rPr>
                <w:rFonts w:ascii="Times New Roman" w:hAnsi="Times New Roman" w:cs="Times New Roman"/>
                <w:sz w:val="24"/>
                <w:szCs w:val="24"/>
              </w:rPr>
              <w:t>Тариф, установленный для потребителей</w:t>
            </w:r>
          </w:p>
        </w:tc>
        <w:tc>
          <w:tcPr>
            <w:tcW w:w="851" w:type="dxa"/>
          </w:tcPr>
          <w:p w14:paraId="1BB27E82" w14:textId="4A23AE04" w:rsidR="005608D2" w:rsidRPr="00DA01C6" w:rsidRDefault="005608D2" w:rsidP="00EF4542">
            <w:pPr>
              <w:jc w:val="center"/>
              <w:rPr>
                <w:rFonts w:ascii="Times New Roman" w:hAnsi="Times New Roman" w:cs="Times New Roman"/>
                <w:sz w:val="24"/>
                <w:szCs w:val="24"/>
              </w:rPr>
            </w:pPr>
            <w:r>
              <w:rPr>
                <w:rFonts w:ascii="Times New Roman" w:hAnsi="Times New Roman" w:cs="Times New Roman"/>
                <w:sz w:val="24"/>
                <w:szCs w:val="24"/>
              </w:rPr>
              <w:t>-</w:t>
            </w:r>
          </w:p>
        </w:tc>
        <w:tc>
          <w:tcPr>
            <w:tcW w:w="5811" w:type="dxa"/>
          </w:tcPr>
          <w:p w14:paraId="29AC1167" w14:textId="719442CE" w:rsidR="005608D2" w:rsidRPr="00DA01C6" w:rsidRDefault="003643BD" w:rsidP="003643BD">
            <w:pPr>
              <w:rPr>
                <w:rFonts w:ascii="Times New Roman" w:hAnsi="Times New Roman" w:cs="Times New Roman"/>
                <w:sz w:val="24"/>
                <w:szCs w:val="24"/>
              </w:rPr>
            </w:pPr>
            <w:r>
              <w:rPr>
                <w:rFonts w:ascii="Times New Roman" w:hAnsi="Times New Roman" w:cs="Times New Roman"/>
                <w:sz w:val="24"/>
                <w:szCs w:val="24"/>
              </w:rPr>
              <w:t>1030,40</w:t>
            </w:r>
            <w:r w:rsidR="005608D2">
              <w:rPr>
                <w:rFonts w:ascii="Times New Roman" w:hAnsi="Times New Roman" w:cs="Times New Roman"/>
                <w:sz w:val="24"/>
                <w:szCs w:val="24"/>
              </w:rPr>
              <w:t xml:space="preserve"> </w:t>
            </w:r>
          </w:p>
        </w:tc>
      </w:tr>
      <w:tr w:rsidR="005608D2" w:rsidRPr="00311F04" w14:paraId="29FFA8FC" w14:textId="77777777" w:rsidTr="00261B3B">
        <w:tc>
          <w:tcPr>
            <w:tcW w:w="879" w:type="dxa"/>
          </w:tcPr>
          <w:p w14:paraId="1324FE54" w14:textId="4BC78974" w:rsidR="005608D2" w:rsidRPr="00DA01C6" w:rsidRDefault="005608D2" w:rsidP="005608D2">
            <w:pPr>
              <w:jc w:val="center"/>
              <w:rPr>
                <w:rFonts w:ascii="Times New Roman" w:hAnsi="Times New Roman" w:cs="Times New Roman"/>
                <w:sz w:val="24"/>
                <w:szCs w:val="24"/>
              </w:rPr>
            </w:pPr>
            <w:r>
              <w:rPr>
                <w:rFonts w:ascii="Times New Roman" w:hAnsi="Times New Roman" w:cs="Times New Roman"/>
                <w:sz w:val="24"/>
                <w:szCs w:val="24"/>
              </w:rPr>
              <w:t>6.</w:t>
            </w:r>
          </w:p>
        </w:tc>
        <w:tc>
          <w:tcPr>
            <w:tcW w:w="3261" w:type="dxa"/>
          </w:tcPr>
          <w:p w14:paraId="0D3DA0C7" w14:textId="4DEC14C3" w:rsidR="005608D2" w:rsidRPr="00DA01C6" w:rsidRDefault="005608D2" w:rsidP="005608D2">
            <w:pPr>
              <w:rPr>
                <w:rFonts w:ascii="Times New Roman" w:hAnsi="Times New Roman" w:cs="Times New Roman"/>
                <w:sz w:val="24"/>
                <w:szCs w:val="24"/>
              </w:rPr>
            </w:pPr>
            <w:r w:rsidRPr="00DA01C6">
              <w:rPr>
                <w:rFonts w:ascii="Times New Roman" w:hAnsi="Times New Roman" w:cs="Times New Roman"/>
                <w:sz w:val="24"/>
                <w:szCs w:val="24"/>
              </w:rPr>
              <w:t>Лицо, осуществляющее поставку коммунального ресурса (полное фирменное название, ИНН)</w:t>
            </w:r>
          </w:p>
        </w:tc>
        <w:tc>
          <w:tcPr>
            <w:tcW w:w="851" w:type="dxa"/>
          </w:tcPr>
          <w:p w14:paraId="104DB7FB" w14:textId="74E54D29" w:rsidR="005608D2" w:rsidRPr="00DA01C6" w:rsidRDefault="005608D2" w:rsidP="005608D2">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1" w:type="dxa"/>
          </w:tcPr>
          <w:p w14:paraId="0C155911" w14:textId="77777777" w:rsidR="005608D2" w:rsidRPr="003643BD" w:rsidRDefault="005608D2" w:rsidP="005608D2">
            <w:pPr>
              <w:rPr>
                <w:rFonts w:ascii="Times New Roman" w:hAnsi="Times New Roman" w:cs="Times New Roman"/>
                <w:color w:val="FF0000"/>
                <w:sz w:val="24"/>
                <w:szCs w:val="24"/>
              </w:rPr>
            </w:pPr>
            <w:r w:rsidRPr="003643BD">
              <w:rPr>
                <w:rFonts w:ascii="Times New Roman" w:hAnsi="Times New Roman" w:cs="Times New Roman"/>
                <w:color w:val="FF0000"/>
                <w:sz w:val="24"/>
                <w:szCs w:val="24"/>
              </w:rPr>
              <w:t>ООО «Рузский региональный оператор»</w:t>
            </w:r>
          </w:p>
          <w:p w14:paraId="1097C8D1" w14:textId="516C92B8" w:rsidR="005608D2" w:rsidRPr="003643BD" w:rsidRDefault="005608D2" w:rsidP="005608D2">
            <w:pPr>
              <w:rPr>
                <w:rFonts w:ascii="Times New Roman" w:hAnsi="Times New Roman" w:cs="Times New Roman"/>
                <w:color w:val="FF0000"/>
                <w:sz w:val="24"/>
                <w:szCs w:val="24"/>
              </w:rPr>
            </w:pPr>
            <w:r w:rsidRPr="003643BD">
              <w:rPr>
                <w:rFonts w:ascii="Times New Roman" w:hAnsi="Times New Roman" w:cs="Times New Roman"/>
                <w:color w:val="FF0000"/>
                <w:sz w:val="24"/>
                <w:szCs w:val="24"/>
              </w:rPr>
              <w:t>ИНН 5017115922</w:t>
            </w:r>
          </w:p>
        </w:tc>
      </w:tr>
      <w:tr w:rsidR="005608D2" w:rsidRPr="00311F04" w14:paraId="6E7AE351" w14:textId="77777777" w:rsidTr="00261B3B">
        <w:tc>
          <w:tcPr>
            <w:tcW w:w="879" w:type="dxa"/>
          </w:tcPr>
          <w:p w14:paraId="62795D1C" w14:textId="77777777" w:rsidR="005608D2" w:rsidRDefault="005608D2" w:rsidP="005608D2">
            <w:pPr>
              <w:jc w:val="center"/>
              <w:rPr>
                <w:rFonts w:ascii="Times New Roman" w:hAnsi="Times New Roman" w:cs="Times New Roman"/>
                <w:sz w:val="24"/>
                <w:szCs w:val="24"/>
              </w:rPr>
            </w:pPr>
            <w:r>
              <w:rPr>
                <w:rFonts w:ascii="Times New Roman" w:hAnsi="Times New Roman" w:cs="Times New Roman"/>
                <w:sz w:val="24"/>
                <w:szCs w:val="24"/>
              </w:rPr>
              <w:t>7.</w:t>
            </w:r>
          </w:p>
          <w:p w14:paraId="5167399E" w14:textId="3F380089" w:rsidR="005608D2" w:rsidRDefault="005608D2" w:rsidP="005608D2">
            <w:pPr>
              <w:jc w:val="center"/>
              <w:rPr>
                <w:rFonts w:ascii="Times New Roman" w:hAnsi="Times New Roman" w:cs="Times New Roman"/>
                <w:sz w:val="24"/>
                <w:szCs w:val="24"/>
              </w:rPr>
            </w:pPr>
          </w:p>
        </w:tc>
        <w:tc>
          <w:tcPr>
            <w:tcW w:w="3261" w:type="dxa"/>
          </w:tcPr>
          <w:p w14:paraId="001A36BC" w14:textId="07518AE2" w:rsidR="005608D2" w:rsidRPr="00DA01C6" w:rsidRDefault="005608D2" w:rsidP="005608D2">
            <w:pPr>
              <w:rPr>
                <w:rFonts w:ascii="Times New Roman" w:hAnsi="Times New Roman" w:cs="Times New Roman"/>
                <w:sz w:val="24"/>
                <w:szCs w:val="24"/>
              </w:rPr>
            </w:pPr>
            <w:r w:rsidRPr="00DA01C6">
              <w:rPr>
                <w:rFonts w:ascii="Times New Roman" w:hAnsi="Times New Roman" w:cs="Times New Roman"/>
                <w:sz w:val="24"/>
                <w:szCs w:val="24"/>
              </w:rPr>
              <w:t>Нормативный правовой акт, устанавливающий тариф (дата, номер, наименование принявшего акт органа)</w:t>
            </w:r>
          </w:p>
        </w:tc>
        <w:tc>
          <w:tcPr>
            <w:tcW w:w="851" w:type="dxa"/>
          </w:tcPr>
          <w:p w14:paraId="08B27B4E" w14:textId="5E49B2FA" w:rsidR="005608D2" w:rsidRPr="00DA01C6" w:rsidRDefault="005608D2" w:rsidP="005608D2">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1" w:type="dxa"/>
          </w:tcPr>
          <w:p w14:paraId="42310ADF" w14:textId="344C0F12" w:rsidR="005608D2" w:rsidRPr="005608D2" w:rsidRDefault="00EB2589" w:rsidP="005608D2">
            <w:pPr>
              <w:rPr>
                <w:rFonts w:ascii="Times New Roman" w:hAnsi="Times New Roman" w:cs="Times New Roman"/>
                <w:color w:val="1F4E79" w:themeColor="accent1" w:themeShade="80"/>
                <w:sz w:val="24"/>
                <w:szCs w:val="24"/>
              </w:rPr>
            </w:pPr>
            <w:r w:rsidRPr="00EB2589">
              <w:rPr>
                <w:rFonts w:ascii="Times New Roman" w:hAnsi="Times New Roman" w:cs="Times New Roman"/>
                <w:color w:val="000000" w:themeColor="text1"/>
                <w:sz w:val="24"/>
                <w:szCs w:val="24"/>
              </w:rPr>
              <w:t>Распоряжение Комитета по ценам и тарифам МО от 20.12.2021 № 290-Р</w:t>
            </w:r>
          </w:p>
        </w:tc>
      </w:tr>
      <w:tr w:rsidR="005608D2" w:rsidRPr="00311F04" w14:paraId="041B3445" w14:textId="77777777" w:rsidTr="00261B3B">
        <w:tc>
          <w:tcPr>
            <w:tcW w:w="879" w:type="dxa"/>
          </w:tcPr>
          <w:p w14:paraId="7B6F94EE" w14:textId="4B158AEB" w:rsidR="005608D2" w:rsidRDefault="005608D2" w:rsidP="005608D2">
            <w:pPr>
              <w:jc w:val="center"/>
              <w:rPr>
                <w:rFonts w:ascii="Times New Roman" w:hAnsi="Times New Roman" w:cs="Times New Roman"/>
                <w:sz w:val="24"/>
                <w:szCs w:val="24"/>
              </w:rPr>
            </w:pPr>
            <w:r>
              <w:rPr>
                <w:rFonts w:ascii="Times New Roman" w:hAnsi="Times New Roman" w:cs="Times New Roman"/>
                <w:sz w:val="24"/>
                <w:szCs w:val="24"/>
              </w:rPr>
              <w:t>8.</w:t>
            </w:r>
          </w:p>
        </w:tc>
        <w:tc>
          <w:tcPr>
            <w:tcW w:w="3261" w:type="dxa"/>
          </w:tcPr>
          <w:p w14:paraId="02B16E11" w14:textId="4C640779" w:rsidR="005608D2" w:rsidRPr="00DA01C6" w:rsidRDefault="005608D2" w:rsidP="005608D2">
            <w:pPr>
              <w:rPr>
                <w:rFonts w:ascii="Times New Roman" w:hAnsi="Times New Roman" w:cs="Times New Roman"/>
                <w:sz w:val="24"/>
                <w:szCs w:val="24"/>
              </w:rPr>
            </w:pPr>
            <w:r w:rsidRPr="00DA01C6">
              <w:rPr>
                <w:rFonts w:ascii="Times New Roman" w:hAnsi="Times New Roman" w:cs="Times New Roman"/>
                <w:sz w:val="24"/>
                <w:szCs w:val="24"/>
              </w:rPr>
              <w:t>Дата начала действия тарифа</w:t>
            </w:r>
          </w:p>
        </w:tc>
        <w:tc>
          <w:tcPr>
            <w:tcW w:w="851" w:type="dxa"/>
          </w:tcPr>
          <w:p w14:paraId="6BD84289" w14:textId="347F80F4" w:rsidR="005608D2" w:rsidRPr="00DA01C6" w:rsidRDefault="005608D2" w:rsidP="005608D2">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1" w:type="dxa"/>
          </w:tcPr>
          <w:p w14:paraId="627D8319" w14:textId="5A67D165" w:rsidR="005608D2" w:rsidRPr="00EB2589" w:rsidRDefault="005608D2" w:rsidP="003643BD">
            <w:pPr>
              <w:rPr>
                <w:rFonts w:ascii="Times New Roman" w:hAnsi="Times New Roman" w:cs="Times New Roman"/>
                <w:color w:val="1F4E79" w:themeColor="accent1" w:themeShade="80"/>
                <w:sz w:val="24"/>
                <w:szCs w:val="24"/>
              </w:rPr>
            </w:pPr>
            <w:r w:rsidRPr="005608D2">
              <w:rPr>
                <w:rFonts w:ascii="Times New Roman" w:hAnsi="Times New Roman" w:cs="Times New Roman"/>
                <w:sz w:val="24"/>
                <w:szCs w:val="24"/>
              </w:rPr>
              <w:t>01.0</w:t>
            </w:r>
            <w:r w:rsidR="003643BD">
              <w:rPr>
                <w:rFonts w:ascii="Times New Roman" w:hAnsi="Times New Roman" w:cs="Times New Roman"/>
                <w:sz w:val="24"/>
                <w:szCs w:val="24"/>
              </w:rPr>
              <w:t>7</w:t>
            </w:r>
            <w:r w:rsidRPr="005608D2">
              <w:rPr>
                <w:rFonts w:ascii="Times New Roman" w:hAnsi="Times New Roman" w:cs="Times New Roman"/>
                <w:sz w:val="24"/>
                <w:szCs w:val="24"/>
              </w:rPr>
              <w:t>.202</w:t>
            </w:r>
            <w:r w:rsidR="00951136" w:rsidRPr="00EB2589">
              <w:rPr>
                <w:rFonts w:ascii="Times New Roman" w:hAnsi="Times New Roman" w:cs="Times New Roman"/>
                <w:sz w:val="24"/>
                <w:szCs w:val="24"/>
              </w:rPr>
              <w:t>2</w:t>
            </w:r>
          </w:p>
        </w:tc>
      </w:tr>
    </w:tbl>
    <w:p w14:paraId="2CD1434B" w14:textId="77777777" w:rsidR="006405D6" w:rsidRPr="00C577FC" w:rsidRDefault="006405D6">
      <w:pPr>
        <w:rPr>
          <w:b/>
          <w:color w:val="1F4E79" w:themeColor="accent1" w:themeShade="80"/>
          <w:sz w:val="28"/>
          <w:szCs w:val="28"/>
        </w:rPr>
      </w:pPr>
      <w:bookmarkStart w:id="0" w:name="_GoBack"/>
      <w:bookmarkEnd w:id="0"/>
    </w:p>
    <w:sectPr w:rsidR="006405D6" w:rsidRPr="00C577FC" w:rsidSect="00F7114E">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2511B"/>
    <w:multiLevelType w:val="hybridMultilevel"/>
    <w:tmpl w:val="7BAAC286"/>
    <w:lvl w:ilvl="0" w:tplc="B4F0D5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7FC"/>
    <w:rsid w:val="0001085C"/>
    <w:rsid w:val="0001201D"/>
    <w:rsid w:val="000128CF"/>
    <w:rsid w:val="0001382F"/>
    <w:rsid w:val="0001799F"/>
    <w:rsid w:val="00025359"/>
    <w:rsid w:val="00032C0A"/>
    <w:rsid w:val="00033350"/>
    <w:rsid w:val="00034B65"/>
    <w:rsid w:val="00035AAD"/>
    <w:rsid w:val="000415A2"/>
    <w:rsid w:val="00075F41"/>
    <w:rsid w:val="00082790"/>
    <w:rsid w:val="00083D06"/>
    <w:rsid w:val="000B3D2C"/>
    <w:rsid w:val="000B51F3"/>
    <w:rsid w:val="000B7DF6"/>
    <w:rsid w:val="000E325C"/>
    <w:rsid w:val="000E4250"/>
    <w:rsid w:val="000E76A3"/>
    <w:rsid w:val="000F0E05"/>
    <w:rsid w:val="000F2214"/>
    <w:rsid w:val="00130525"/>
    <w:rsid w:val="00133471"/>
    <w:rsid w:val="001345F7"/>
    <w:rsid w:val="00146901"/>
    <w:rsid w:val="00153512"/>
    <w:rsid w:val="00171848"/>
    <w:rsid w:val="00174845"/>
    <w:rsid w:val="0017719E"/>
    <w:rsid w:val="00180CEE"/>
    <w:rsid w:val="00181E95"/>
    <w:rsid w:val="00196CBA"/>
    <w:rsid w:val="001A2C28"/>
    <w:rsid w:val="001B4E91"/>
    <w:rsid w:val="001C16F2"/>
    <w:rsid w:val="001D3009"/>
    <w:rsid w:val="001E7140"/>
    <w:rsid w:val="001F264D"/>
    <w:rsid w:val="001F6E71"/>
    <w:rsid w:val="002203C9"/>
    <w:rsid w:val="002323D1"/>
    <w:rsid w:val="002327D3"/>
    <w:rsid w:val="00251D11"/>
    <w:rsid w:val="00253E86"/>
    <w:rsid w:val="00254F83"/>
    <w:rsid w:val="00256F41"/>
    <w:rsid w:val="0026065F"/>
    <w:rsid w:val="00261B3B"/>
    <w:rsid w:val="00274536"/>
    <w:rsid w:val="00276990"/>
    <w:rsid w:val="002775F4"/>
    <w:rsid w:val="002931CC"/>
    <w:rsid w:val="002A108C"/>
    <w:rsid w:val="002A1C42"/>
    <w:rsid w:val="002A3A36"/>
    <w:rsid w:val="002C3BB4"/>
    <w:rsid w:val="002D6D78"/>
    <w:rsid w:val="002E22E2"/>
    <w:rsid w:val="002F1E50"/>
    <w:rsid w:val="002F6330"/>
    <w:rsid w:val="00303525"/>
    <w:rsid w:val="00306EE8"/>
    <w:rsid w:val="00323FE0"/>
    <w:rsid w:val="00335E36"/>
    <w:rsid w:val="0034434A"/>
    <w:rsid w:val="00346D35"/>
    <w:rsid w:val="00360747"/>
    <w:rsid w:val="003643BD"/>
    <w:rsid w:val="0037100A"/>
    <w:rsid w:val="00371D4B"/>
    <w:rsid w:val="003767A8"/>
    <w:rsid w:val="00381278"/>
    <w:rsid w:val="00381A29"/>
    <w:rsid w:val="00384971"/>
    <w:rsid w:val="003B3F00"/>
    <w:rsid w:val="003B55EF"/>
    <w:rsid w:val="003D4C7B"/>
    <w:rsid w:val="003E2194"/>
    <w:rsid w:val="003E6058"/>
    <w:rsid w:val="003F3E66"/>
    <w:rsid w:val="00455160"/>
    <w:rsid w:val="00491496"/>
    <w:rsid w:val="004914A4"/>
    <w:rsid w:val="00492E2A"/>
    <w:rsid w:val="00494372"/>
    <w:rsid w:val="004A14F4"/>
    <w:rsid w:val="004B60E5"/>
    <w:rsid w:val="004C6334"/>
    <w:rsid w:val="004E04D6"/>
    <w:rsid w:val="004E6B56"/>
    <w:rsid w:val="004F2B18"/>
    <w:rsid w:val="004F6988"/>
    <w:rsid w:val="004F7603"/>
    <w:rsid w:val="00513937"/>
    <w:rsid w:val="00514320"/>
    <w:rsid w:val="00514526"/>
    <w:rsid w:val="0055073F"/>
    <w:rsid w:val="005608D2"/>
    <w:rsid w:val="00574D59"/>
    <w:rsid w:val="00580EFC"/>
    <w:rsid w:val="00582B9B"/>
    <w:rsid w:val="00582CC1"/>
    <w:rsid w:val="005848BB"/>
    <w:rsid w:val="005858B7"/>
    <w:rsid w:val="005A7CB3"/>
    <w:rsid w:val="005C5D9D"/>
    <w:rsid w:val="005C631F"/>
    <w:rsid w:val="005D4B14"/>
    <w:rsid w:val="005E448F"/>
    <w:rsid w:val="005E71EF"/>
    <w:rsid w:val="006125F7"/>
    <w:rsid w:val="00614AC4"/>
    <w:rsid w:val="00621722"/>
    <w:rsid w:val="006265E8"/>
    <w:rsid w:val="00627206"/>
    <w:rsid w:val="00634A14"/>
    <w:rsid w:val="006405D6"/>
    <w:rsid w:val="006444EB"/>
    <w:rsid w:val="006474B6"/>
    <w:rsid w:val="00653C29"/>
    <w:rsid w:val="0066156D"/>
    <w:rsid w:val="00661CA7"/>
    <w:rsid w:val="00674901"/>
    <w:rsid w:val="00684B8B"/>
    <w:rsid w:val="00696317"/>
    <w:rsid w:val="006A37BF"/>
    <w:rsid w:val="006A40CC"/>
    <w:rsid w:val="006B6055"/>
    <w:rsid w:val="006C11CE"/>
    <w:rsid w:val="006C4C99"/>
    <w:rsid w:val="006D1BA9"/>
    <w:rsid w:val="006D5ADC"/>
    <w:rsid w:val="006D5D92"/>
    <w:rsid w:val="006D6503"/>
    <w:rsid w:val="006F6528"/>
    <w:rsid w:val="006F6819"/>
    <w:rsid w:val="006F7EC5"/>
    <w:rsid w:val="0070560D"/>
    <w:rsid w:val="0071755B"/>
    <w:rsid w:val="00721D43"/>
    <w:rsid w:val="0073385E"/>
    <w:rsid w:val="00737FD1"/>
    <w:rsid w:val="007455CB"/>
    <w:rsid w:val="00754AB5"/>
    <w:rsid w:val="00766C06"/>
    <w:rsid w:val="00784C57"/>
    <w:rsid w:val="00785D5C"/>
    <w:rsid w:val="0079162B"/>
    <w:rsid w:val="007B4BAD"/>
    <w:rsid w:val="007D6621"/>
    <w:rsid w:val="007E24F7"/>
    <w:rsid w:val="007E6700"/>
    <w:rsid w:val="007F3BAA"/>
    <w:rsid w:val="008055F9"/>
    <w:rsid w:val="00807C75"/>
    <w:rsid w:val="00816815"/>
    <w:rsid w:val="008230AB"/>
    <w:rsid w:val="0082508E"/>
    <w:rsid w:val="00835FFA"/>
    <w:rsid w:val="0084514C"/>
    <w:rsid w:val="008522B5"/>
    <w:rsid w:val="00863300"/>
    <w:rsid w:val="00871216"/>
    <w:rsid w:val="008752BA"/>
    <w:rsid w:val="0088292E"/>
    <w:rsid w:val="00883BE3"/>
    <w:rsid w:val="00893B54"/>
    <w:rsid w:val="008A4F23"/>
    <w:rsid w:val="008F68EC"/>
    <w:rsid w:val="008F6A90"/>
    <w:rsid w:val="00900AD1"/>
    <w:rsid w:val="009031F8"/>
    <w:rsid w:val="0092285E"/>
    <w:rsid w:val="00942406"/>
    <w:rsid w:val="00945C79"/>
    <w:rsid w:val="00947772"/>
    <w:rsid w:val="0095106E"/>
    <w:rsid w:val="00951136"/>
    <w:rsid w:val="009523DF"/>
    <w:rsid w:val="00960F9B"/>
    <w:rsid w:val="00964F59"/>
    <w:rsid w:val="009712CB"/>
    <w:rsid w:val="0099401A"/>
    <w:rsid w:val="009A1078"/>
    <w:rsid w:val="009B557B"/>
    <w:rsid w:val="009C2B71"/>
    <w:rsid w:val="009F01A6"/>
    <w:rsid w:val="00A012C4"/>
    <w:rsid w:val="00A04659"/>
    <w:rsid w:val="00A24547"/>
    <w:rsid w:val="00A3062F"/>
    <w:rsid w:val="00A314D2"/>
    <w:rsid w:val="00A369BE"/>
    <w:rsid w:val="00A4461E"/>
    <w:rsid w:val="00A54594"/>
    <w:rsid w:val="00A60E2B"/>
    <w:rsid w:val="00A65BB8"/>
    <w:rsid w:val="00A74BF7"/>
    <w:rsid w:val="00A7561E"/>
    <w:rsid w:val="00A75765"/>
    <w:rsid w:val="00A93833"/>
    <w:rsid w:val="00A94202"/>
    <w:rsid w:val="00AA3268"/>
    <w:rsid w:val="00AD17CA"/>
    <w:rsid w:val="00AD3ED7"/>
    <w:rsid w:val="00AD5F2E"/>
    <w:rsid w:val="00AF23A2"/>
    <w:rsid w:val="00AF68DE"/>
    <w:rsid w:val="00B01C9F"/>
    <w:rsid w:val="00B03272"/>
    <w:rsid w:val="00B20C4C"/>
    <w:rsid w:val="00B268D5"/>
    <w:rsid w:val="00B27125"/>
    <w:rsid w:val="00B3106F"/>
    <w:rsid w:val="00B37154"/>
    <w:rsid w:val="00B412F3"/>
    <w:rsid w:val="00B53507"/>
    <w:rsid w:val="00B628D3"/>
    <w:rsid w:val="00B6336D"/>
    <w:rsid w:val="00B72E37"/>
    <w:rsid w:val="00B77EE7"/>
    <w:rsid w:val="00B85D1A"/>
    <w:rsid w:val="00B93351"/>
    <w:rsid w:val="00BC05F1"/>
    <w:rsid w:val="00BE6BCF"/>
    <w:rsid w:val="00C03677"/>
    <w:rsid w:val="00C14F2B"/>
    <w:rsid w:val="00C354CD"/>
    <w:rsid w:val="00C577FC"/>
    <w:rsid w:val="00C62FAD"/>
    <w:rsid w:val="00C76427"/>
    <w:rsid w:val="00C94A24"/>
    <w:rsid w:val="00C95746"/>
    <w:rsid w:val="00C97705"/>
    <w:rsid w:val="00CA08CB"/>
    <w:rsid w:val="00CA4714"/>
    <w:rsid w:val="00CA7705"/>
    <w:rsid w:val="00CC149C"/>
    <w:rsid w:val="00CC4968"/>
    <w:rsid w:val="00CD455B"/>
    <w:rsid w:val="00CD5E28"/>
    <w:rsid w:val="00CD7702"/>
    <w:rsid w:val="00D0664D"/>
    <w:rsid w:val="00D14788"/>
    <w:rsid w:val="00D17A01"/>
    <w:rsid w:val="00D21B8A"/>
    <w:rsid w:val="00D23F2C"/>
    <w:rsid w:val="00D36D27"/>
    <w:rsid w:val="00D45F0D"/>
    <w:rsid w:val="00D470E6"/>
    <w:rsid w:val="00D47156"/>
    <w:rsid w:val="00D71F18"/>
    <w:rsid w:val="00D77E73"/>
    <w:rsid w:val="00D819B1"/>
    <w:rsid w:val="00D84DF4"/>
    <w:rsid w:val="00D86C7A"/>
    <w:rsid w:val="00D8753E"/>
    <w:rsid w:val="00DA01C6"/>
    <w:rsid w:val="00DA0878"/>
    <w:rsid w:val="00DB2AEA"/>
    <w:rsid w:val="00DC0C43"/>
    <w:rsid w:val="00DC6BE0"/>
    <w:rsid w:val="00DD075B"/>
    <w:rsid w:val="00DD1866"/>
    <w:rsid w:val="00DD40F4"/>
    <w:rsid w:val="00DE29E1"/>
    <w:rsid w:val="00DE46E2"/>
    <w:rsid w:val="00E01774"/>
    <w:rsid w:val="00E04FBF"/>
    <w:rsid w:val="00E13025"/>
    <w:rsid w:val="00E159FB"/>
    <w:rsid w:val="00E325F2"/>
    <w:rsid w:val="00E60B57"/>
    <w:rsid w:val="00E910ED"/>
    <w:rsid w:val="00E925D4"/>
    <w:rsid w:val="00E95A70"/>
    <w:rsid w:val="00EA1446"/>
    <w:rsid w:val="00EA323C"/>
    <w:rsid w:val="00EB2589"/>
    <w:rsid w:val="00EB7530"/>
    <w:rsid w:val="00ED53E4"/>
    <w:rsid w:val="00EE5CDA"/>
    <w:rsid w:val="00EF4542"/>
    <w:rsid w:val="00EF4E78"/>
    <w:rsid w:val="00F00B33"/>
    <w:rsid w:val="00F122DB"/>
    <w:rsid w:val="00F15424"/>
    <w:rsid w:val="00F1652E"/>
    <w:rsid w:val="00F216D8"/>
    <w:rsid w:val="00F2438D"/>
    <w:rsid w:val="00F429FA"/>
    <w:rsid w:val="00F45C0D"/>
    <w:rsid w:val="00F60117"/>
    <w:rsid w:val="00F61A08"/>
    <w:rsid w:val="00F7114E"/>
    <w:rsid w:val="00F7411C"/>
    <w:rsid w:val="00F80A30"/>
    <w:rsid w:val="00FB79D9"/>
    <w:rsid w:val="00FC05AA"/>
    <w:rsid w:val="00FC48CE"/>
    <w:rsid w:val="00FF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C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B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E6058"/>
    <w:rPr>
      <w:color w:val="0563C1" w:themeColor="hyperlink"/>
      <w:u w:val="single"/>
    </w:rPr>
  </w:style>
  <w:style w:type="paragraph" w:styleId="a5">
    <w:name w:val="List Paragraph"/>
    <w:basedOn w:val="a"/>
    <w:uiPriority w:val="34"/>
    <w:qFormat/>
    <w:rsid w:val="00D0664D"/>
    <w:pPr>
      <w:ind w:left="720"/>
      <w:contextualSpacing/>
    </w:pPr>
  </w:style>
  <w:style w:type="character" w:customStyle="1" w:styleId="a6">
    <w:name w:val="Основной текст_"/>
    <w:basedOn w:val="a0"/>
    <w:link w:val="2"/>
    <w:rsid w:val="0088292E"/>
    <w:rPr>
      <w:rFonts w:ascii="Times New Roman" w:eastAsia="Times New Roman" w:hAnsi="Times New Roman" w:cs="Times New Roman"/>
      <w:spacing w:val="10"/>
      <w:shd w:val="clear" w:color="auto" w:fill="FFFFFF"/>
    </w:rPr>
  </w:style>
  <w:style w:type="character" w:customStyle="1" w:styleId="1">
    <w:name w:val="Основной текст1"/>
    <w:basedOn w:val="a6"/>
    <w:rsid w:val="0088292E"/>
    <w:rPr>
      <w:rFonts w:ascii="Times New Roman" w:eastAsia="Times New Roman" w:hAnsi="Times New Roman" w:cs="Times New Roman"/>
      <w:color w:val="000000"/>
      <w:spacing w:val="10"/>
      <w:w w:val="100"/>
      <w:position w:val="0"/>
      <w:sz w:val="24"/>
      <w:szCs w:val="24"/>
      <w:shd w:val="clear" w:color="auto" w:fill="FFFFFF"/>
      <w:lang w:val="ru-RU"/>
    </w:rPr>
  </w:style>
  <w:style w:type="paragraph" w:customStyle="1" w:styleId="2">
    <w:name w:val="Основной текст2"/>
    <w:basedOn w:val="a"/>
    <w:link w:val="a6"/>
    <w:rsid w:val="0088292E"/>
    <w:pPr>
      <w:widowControl w:val="0"/>
      <w:shd w:val="clear" w:color="auto" w:fill="FFFFFF"/>
      <w:spacing w:after="540" w:line="302" w:lineRule="exact"/>
    </w:pPr>
    <w:rPr>
      <w:rFonts w:ascii="Times New Roman" w:eastAsia="Times New Roman" w:hAnsi="Times New Roman" w:cs="Times New Roman"/>
      <w:spacing w:val="10"/>
    </w:rPr>
  </w:style>
  <w:style w:type="table" w:customStyle="1" w:styleId="10">
    <w:name w:val="Сетка таблицы1"/>
    <w:basedOn w:val="a1"/>
    <w:next w:val="a3"/>
    <w:uiPriority w:val="39"/>
    <w:rsid w:val="001D3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92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92E2A"/>
    <w:rPr>
      <w:rFonts w:ascii="Tahoma" w:hAnsi="Tahoma" w:cs="Tahoma"/>
      <w:sz w:val="16"/>
      <w:szCs w:val="16"/>
    </w:rPr>
  </w:style>
  <w:style w:type="character" w:styleId="a9">
    <w:name w:val="FollowedHyperlink"/>
    <w:basedOn w:val="a0"/>
    <w:uiPriority w:val="99"/>
    <w:semiHidden/>
    <w:unhideWhenUsed/>
    <w:rsid w:val="002C3BB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B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E6058"/>
    <w:rPr>
      <w:color w:val="0563C1" w:themeColor="hyperlink"/>
      <w:u w:val="single"/>
    </w:rPr>
  </w:style>
  <w:style w:type="paragraph" w:styleId="a5">
    <w:name w:val="List Paragraph"/>
    <w:basedOn w:val="a"/>
    <w:uiPriority w:val="34"/>
    <w:qFormat/>
    <w:rsid w:val="00D0664D"/>
    <w:pPr>
      <w:ind w:left="720"/>
      <w:contextualSpacing/>
    </w:pPr>
  </w:style>
  <w:style w:type="character" w:customStyle="1" w:styleId="a6">
    <w:name w:val="Основной текст_"/>
    <w:basedOn w:val="a0"/>
    <w:link w:val="2"/>
    <w:rsid w:val="0088292E"/>
    <w:rPr>
      <w:rFonts w:ascii="Times New Roman" w:eastAsia="Times New Roman" w:hAnsi="Times New Roman" w:cs="Times New Roman"/>
      <w:spacing w:val="10"/>
      <w:shd w:val="clear" w:color="auto" w:fill="FFFFFF"/>
    </w:rPr>
  </w:style>
  <w:style w:type="character" w:customStyle="1" w:styleId="1">
    <w:name w:val="Основной текст1"/>
    <w:basedOn w:val="a6"/>
    <w:rsid w:val="0088292E"/>
    <w:rPr>
      <w:rFonts w:ascii="Times New Roman" w:eastAsia="Times New Roman" w:hAnsi="Times New Roman" w:cs="Times New Roman"/>
      <w:color w:val="000000"/>
      <w:spacing w:val="10"/>
      <w:w w:val="100"/>
      <w:position w:val="0"/>
      <w:sz w:val="24"/>
      <w:szCs w:val="24"/>
      <w:shd w:val="clear" w:color="auto" w:fill="FFFFFF"/>
      <w:lang w:val="ru-RU"/>
    </w:rPr>
  </w:style>
  <w:style w:type="paragraph" w:customStyle="1" w:styleId="2">
    <w:name w:val="Основной текст2"/>
    <w:basedOn w:val="a"/>
    <w:link w:val="a6"/>
    <w:rsid w:val="0088292E"/>
    <w:pPr>
      <w:widowControl w:val="0"/>
      <w:shd w:val="clear" w:color="auto" w:fill="FFFFFF"/>
      <w:spacing w:after="540" w:line="302" w:lineRule="exact"/>
    </w:pPr>
    <w:rPr>
      <w:rFonts w:ascii="Times New Roman" w:eastAsia="Times New Roman" w:hAnsi="Times New Roman" w:cs="Times New Roman"/>
      <w:spacing w:val="10"/>
    </w:rPr>
  </w:style>
  <w:style w:type="table" w:customStyle="1" w:styleId="10">
    <w:name w:val="Сетка таблицы1"/>
    <w:basedOn w:val="a1"/>
    <w:next w:val="a3"/>
    <w:uiPriority w:val="39"/>
    <w:rsid w:val="001D3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92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92E2A"/>
    <w:rPr>
      <w:rFonts w:ascii="Tahoma" w:hAnsi="Tahoma" w:cs="Tahoma"/>
      <w:sz w:val="16"/>
      <w:szCs w:val="16"/>
    </w:rPr>
  </w:style>
  <w:style w:type="character" w:styleId="a9">
    <w:name w:val="FollowedHyperlink"/>
    <w:basedOn w:val="a0"/>
    <w:uiPriority w:val="99"/>
    <w:semiHidden/>
    <w:unhideWhenUsed/>
    <w:rsid w:val="002C3B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4308">
      <w:bodyDiv w:val="1"/>
      <w:marLeft w:val="0"/>
      <w:marRight w:val="0"/>
      <w:marTop w:val="0"/>
      <w:marBottom w:val="0"/>
      <w:divBdr>
        <w:top w:val="none" w:sz="0" w:space="0" w:color="auto"/>
        <w:left w:val="none" w:sz="0" w:space="0" w:color="auto"/>
        <w:bottom w:val="none" w:sz="0" w:space="0" w:color="auto"/>
        <w:right w:val="none" w:sz="0" w:space="0" w:color="auto"/>
      </w:divBdr>
    </w:div>
    <w:div w:id="309334620">
      <w:bodyDiv w:val="1"/>
      <w:marLeft w:val="0"/>
      <w:marRight w:val="0"/>
      <w:marTop w:val="0"/>
      <w:marBottom w:val="0"/>
      <w:divBdr>
        <w:top w:val="none" w:sz="0" w:space="0" w:color="auto"/>
        <w:left w:val="none" w:sz="0" w:space="0" w:color="auto"/>
        <w:bottom w:val="none" w:sz="0" w:space="0" w:color="auto"/>
        <w:right w:val="none" w:sz="0" w:space="0" w:color="auto"/>
      </w:divBdr>
    </w:div>
    <w:div w:id="428090116">
      <w:bodyDiv w:val="1"/>
      <w:marLeft w:val="0"/>
      <w:marRight w:val="0"/>
      <w:marTop w:val="0"/>
      <w:marBottom w:val="0"/>
      <w:divBdr>
        <w:top w:val="none" w:sz="0" w:space="0" w:color="auto"/>
        <w:left w:val="none" w:sz="0" w:space="0" w:color="auto"/>
        <w:bottom w:val="none" w:sz="0" w:space="0" w:color="auto"/>
        <w:right w:val="none" w:sz="0" w:space="0" w:color="auto"/>
      </w:divBdr>
    </w:div>
    <w:div w:id="450638323">
      <w:bodyDiv w:val="1"/>
      <w:marLeft w:val="0"/>
      <w:marRight w:val="0"/>
      <w:marTop w:val="0"/>
      <w:marBottom w:val="0"/>
      <w:divBdr>
        <w:top w:val="none" w:sz="0" w:space="0" w:color="auto"/>
        <w:left w:val="none" w:sz="0" w:space="0" w:color="auto"/>
        <w:bottom w:val="none" w:sz="0" w:space="0" w:color="auto"/>
        <w:right w:val="none" w:sz="0" w:space="0" w:color="auto"/>
      </w:divBdr>
    </w:div>
    <w:div w:id="940990096">
      <w:bodyDiv w:val="1"/>
      <w:marLeft w:val="0"/>
      <w:marRight w:val="0"/>
      <w:marTop w:val="0"/>
      <w:marBottom w:val="0"/>
      <w:divBdr>
        <w:top w:val="none" w:sz="0" w:space="0" w:color="auto"/>
        <w:left w:val="none" w:sz="0" w:space="0" w:color="auto"/>
        <w:bottom w:val="none" w:sz="0" w:space="0" w:color="auto"/>
        <w:right w:val="none" w:sz="0" w:space="0" w:color="auto"/>
      </w:divBdr>
    </w:div>
    <w:div w:id="1140994747">
      <w:bodyDiv w:val="1"/>
      <w:marLeft w:val="0"/>
      <w:marRight w:val="0"/>
      <w:marTop w:val="0"/>
      <w:marBottom w:val="0"/>
      <w:divBdr>
        <w:top w:val="none" w:sz="0" w:space="0" w:color="auto"/>
        <w:left w:val="none" w:sz="0" w:space="0" w:color="auto"/>
        <w:bottom w:val="none" w:sz="0" w:space="0" w:color="auto"/>
        <w:right w:val="none" w:sz="0" w:space="0" w:color="auto"/>
      </w:divBdr>
    </w:div>
    <w:div w:id="1161308886">
      <w:bodyDiv w:val="1"/>
      <w:marLeft w:val="0"/>
      <w:marRight w:val="0"/>
      <w:marTop w:val="0"/>
      <w:marBottom w:val="0"/>
      <w:divBdr>
        <w:top w:val="none" w:sz="0" w:space="0" w:color="auto"/>
        <w:left w:val="none" w:sz="0" w:space="0" w:color="auto"/>
        <w:bottom w:val="none" w:sz="0" w:space="0" w:color="auto"/>
        <w:right w:val="none" w:sz="0" w:space="0" w:color="auto"/>
      </w:divBdr>
    </w:div>
    <w:div w:id="1242839113">
      <w:bodyDiv w:val="1"/>
      <w:marLeft w:val="0"/>
      <w:marRight w:val="0"/>
      <w:marTop w:val="0"/>
      <w:marBottom w:val="0"/>
      <w:divBdr>
        <w:top w:val="none" w:sz="0" w:space="0" w:color="auto"/>
        <w:left w:val="none" w:sz="0" w:space="0" w:color="auto"/>
        <w:bottom w:val="none" w:sz="0" w:space="0" w:color="auto"/>
        <w:right w:val="none" w:sz="0" w:space="0" w:color="auto"/>
      </w:divBdr>
    </w:div>
    <w:div w:id="1376004115">
      <w:bodyDiv w:val="1"/>
      <w:marLeft w:val="0"/>
      <w:marRight w:val="0"/>
      <w:marTop w:val="0"/>
      <w:marBottom w:val="0"/>
      <w:divBdr>
        <w:top w:val="none" w:sz="0" w:space="0" w:color="auto"/>
        <w:left w:val="none" w:sz="0" w:space="0" w:color="auto"/>
        <w:bottom w:val="none" w:sz="0" w:space="0" w:color="auto"/>
        <w:right w:val="none" w:sz="0" w:space="0" w:color="auto"/>
      </w:divBdr>
    </w:div>
    <w:div w:id="1477793356">
      <w:bodyDiv w:val="1"/>
      <w:marLeft w:val="0"/>
      <w:marRight w:val="0"/>
      <w:marTop w:val="0"/>
      <w:marBottom w:val="0"/>
      <w:divBdr>
        <w:top w:val="none" w:sz="0" w:space="0" w:color="auto"/>
        <w:left w:val="none" w:sz="0" w:space="0" w:color="auto"/>
        <w:bottom w:val="none" w:sz="0" w:space="0" w:color="auto"/>
        <w:right w:val="none" w:sz="0" w:space="0" w:color="auto"/>
      </w:divBdr>
    </w:div>
    <w:div w:id="1507790728">
      <w:bodyDiv w:val="1"/>
      <w:marLeft w:val="0"/>
      <w:marRight w:val="0"/>
      <w:marTop w:val="0"/>
      <w:marBottom w:val="0"/>
      <w:divBdr>
        <w:top w:val="none" w:sz="0" w:space="0" w:color="auto"/>
        <w:left w:val="none" w:sz="0" w:space="0" w:color="auto"/>
        <w:bottom w:val="none" w:sz="0" w:space="0" w:color="auto"/>
        <w:right w:val="none" w:sz="0" w:space="0" w:color="auto"/>
      </w:divBdr>
    </w:div>
    <w:div w:id="209520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1968</Words>
  <Characters>11218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Озарнова Н.А.</cp:lastModifiedBy>
  <cp:revision>4</cp:revision>
  <cp:lastPrinted>2018-07-03T10:54:00Z</cp:lastPrinted>
  <dcterms:created xsi:type="dcterms:W3CDTF">2022-09-05T12:15:00Z</dcterms:created>
  <dcterms:modified xsi:type="dcterms:W3CDTF">2022-09-05T12:34:00Z</dcterms:modified>
</cp:coreProperties>
</file>