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E65D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</w:t>
      </w:r>
      <w:r w:rsidR="00A4621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E65D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4621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45 350,10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4621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41 515,62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46218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23 449,32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A46218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5 843,94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4621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11 061,00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4621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4621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A4621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5 383,02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4621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23 228,10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A46218" w:rsidP="000A5070">
            <w:r>
              <w:t>12 601,26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A46218" w:rsidP="00A83E34">
            <w:r>
              <w:t>19 603,78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A46218" w:rsidP="00435C99">
            <w:r>
              <w:t>4 988,51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A46218" w:rsidP="001B3275">
            <w:r>
              <w:t>6 083,55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4621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2017-08-24T10:50:00Z</dcterms:created>
  <dcterms:modified xsi:type="dcterms:W3CDTF">2017-08-24T13:17:00Z</dcterms:modified>
</cp:coreProperties>
</file>